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88FFED" w14:textId="1A7673E3" w:rsidR="003A1E74" w:rsidRPr="003A1E74" w:rsidRDefault="003A1E74" w:rsidP="003A1E74">
      <w:pPr>
        <w:jc w:val="right"/>
        <w:rPr>
          <w:sz w:val="32"/>
          <w:szCs w:val="32"/>
        </w:rPr>
      </w:pPr>
      <w:r w:rsidRPr="003A1E74">
        <w:rPr>
          <w:sz w:val="32"/>
          <w:szCs w:val="32"/>
        </w:rPr>
        <w:t>Poatina Community</w:t>
      </w:r>
    </w:p>
    <w:p w14:paraId="25D23BA8" w14:textId="657318BD" w:rsidR="003A1E74" w:rsidRPr="003A1E74" w:rsidRDefault="003A1E74" w:rsidP="003A1E74">
      <w:pPr>
        <w:jc w:val="right"/>
        <w:rPr>
          <w:sz w:val="32"/>
          <w:szCs w:val="32"/>
        </w:rPr>
      </w:pPr>
      <w:r w:rsidRPr="003A1E74">
        <w:rPr>
          <w:sz w:val="32"/>
          <w:szCs w:val="32"/>
        </w:rPr>
        <w:t>Learning Together</w:t>
      </w:r>
    </w:p>
    <w:p w14:paraId="18767B4F" w14:textId="0501118C" w:rsidR="00295AAA" w:rsidRPr="003A1E74" w:rsidRDefault="003A1E74" w:rsidP="003A1E74">
      <w:pPr>
        <w:pBdr>
          <w:bottom w:val="single" w:sz="12" w:space="1" w:color="auto"/>
        </w:pBdr>
        <w:jc w:val="right"/>
        <w:rPr>
          <w:b/>
          <w:bCs/>
          <w:sz w:val="40"/>
          <w:szCs w:val="40"/>
        </w:rPr>
      </w:pPr>
      <w:r w:rsidRPr="003A1E74">
        <w:rPr>
          <w:b/>
          <w:bCs/>
          <w:sz w:val="40"/>
          <w:szCs w:val="40"/>
        </w:rPr>
        <w:t>Justice and Advocacy (Part 1)</w:t>
      </w:r>
    </w:p>
    <w:p w14:paraId="111ECB8A" w14:textId="6AFA7642" w:rsidR="003A1E74" w:rsidRDefault="003A1E74"/>
    <w:p w14:paraId="7146B137" w14:textId="77777777" w:rsidR="009A72E0" w:rsidRDefault="009A72E0" w:rsidP="003A1E74">
      <w:pPr>
        <w:rPr>
          <w:rFonts w:eastAsia="Times New Roman" w:cs="Times New Roman"/>
          <w:b/>
          <w:bCs/>
          <w:color w:val="000000"/>
          <w:sz w:val="28"/>
          <w:szCs w:val="28"/>
          <w:lang w:eastAsia="en-AU"/>
        </w:rPr>
      </w:pPr>
    </w:p>
    <w:p w14:paraId="26055000" w14:textId="7F62182F" w:rsidR="003A1E74" w:rsidRPr="003A1E74" w:rsidRDefault="003A1E74" w:rsidP="003A1E74">
      <w:pPr>
        <w:rPr>
          <w:rFonts w:eastAsia="Times New Roman" w:cs="Times New Roman"/>
          <w:b/>
          <w:bCs/>
          <w:color w:val="000000"/>
          <w:sz w:val="28"/>
          <w:szCs w:val="28"/>
          <w:lang w:eastAsia="en-AU"/>
        </w:rPr>
      </w:pPr>
      <w:r w:rsidRPr="003A1E74">
        <w:rPr>
          <w:rFonts w:eastAsia="Times New Roman" w:cs="Times New Roman"/>
          <w:b/>
          <w:bCs/>
          <w:color w:val="000000"/>
          <w:sz w:val="28"/>
          <w:szCs w:val="28"/>
          <w:lang w:eastAsia="en-AU"/>
        </w:rPr>
        <w:t>Introduction</w:t>
      </w:r>
    </w:p>
    <w:p w14:paraId="24B5C817" w14:textId="5AEE11BB" w:rsidR="003A1E74" w:rsidRPr="003A1E74" w:rsidRDefault="003A1E74" w:rsidP="003A1E74">
      <w:pPr>
        <w:rPr>
          <w:rFonts w:eastAsia="Times New Roman" w:cs="Times New Roman"/>
          <w:color w:val="000000"/>
          <w:szCs w:val="20"/>
          <w:lang w:eastAsia="en-AU"/>
        </w:rPr>
      </w:pPr>
      <w:r w:rsidRPr="003A1E74">
        <w:rPr>
          <w:rFonts w:eastAsia="Times New Roman" w:cs="Times New Roman"/>
          <w:color w:val="000000"/>
          <w:szCs w:val="20"/>
          <w:lang w:eastAsia="en-AU"/>
        </w:rPr>
        <w:t> </w:t>
      </w:r>
    </w:p>
    <w:p w14:paraId="6CC9E056" w14:textId="77777777" w:rsidR="003A1E74" w:rsidRPr="003A1E74" w:rsidRDefault="003A1E74" w:rsidP="003A1E74">
      <w:pPr>
        <w:rPr>
          <w:rFonts w:eastAsia="Times New Roman" w:cs="Times New Roman"/>
          <w:color w:val="000000"/>
          <w:szCs w:val="20"/>
          <w:lang w:eastAsia="en-AU"/>
        </w:rPr>
      </w:pPr>
      <w:r w:rsidRPr="003A1E74">
        <w:rPr>
          <w:rFonts w:eastAsia="Times New Roman" w:cs="Times New Roman"/>
          <w:color w:val="000000"/>
          <w:szCs w:val="20"/>
          <w:lang w:eastAsia="en-AU"/>
        </w:rPr>
        <w:t xml:space="preserve">On January 27, 2019 we as a community ran a Terra Populous event. Below, you will see the article that </w:t>
      </w:r>
      <w:r w:rsidRPr="003A1E74">
        <w:rPr>
          <w:rFonts w:eastAsia="Times New Roman" w:cs="Times New Roman"/>
          <w:i/>
          <w:iCs/>
          <w:color w:val="000000"/>
          <w:szCs w:val="20"/>
          <w:lang w:eastAsia="en-AU"/>
        </w:rPr>
        <w:t>The Examiner</w:t>
      </w:r>
      <w:r w:rsidRPr="003A1E74">
        <w:rPr>
          <w:rFonts w:eastAsia="Times New Roman" w:cs="Times New Roman"/>
          <w:color w:val="000000"/>
          <w:szCs w:val="20"/>
          <w:lang w:eastAsia="en-AU"/>
        </w:rPr>
        <w:t xml:space="preserve"> ran 5 days before the event. It speaks to some of the intent that we had as a community for putting on the event.</w:t>
      </w:r>
    </w:p>
    <w:p w14:paraId="17B0361C" w14:textId="77777777" w:rsidR="003A1E74" w:rsidRPr="003A1E74" w:rsidRDefault="003A1E74" w:rsidP="003A1E74">
      <w:pPr>
        <w:rPr>
          <w:rFonts w:eastAsia="Times New Roman" w:cs="Times New Roman"/>
          <w:color w:val="000000"/>
          <w:szCs w:val="20"/>
          <w:lang w:eastAsia="en-AU"/>
        </w:rPr>
      </w:pPr>
      <w:r w:rsidRPr="003A1E74">
        <w:rPr>
          <w:rFonts w:eastAsia="Times New Roman" w:cs="Times New Roman"/>
          <w:color w:val="000000"/>
          <w:szCs w:val="20"/>
          <w:lang w:eastAsia="en-AU"/>
        </w:rPr>
        <w:t> </w:t>
      </w:r>
    </w:p>
    <w:p w14:paraId="5E18952E" w14:textId="54665A57" w:rsidR="003A1E74" w:rsidRPr="003A1E74" w:rsidRDefault="003A1E74" w:rsidP="003A1E74">
      <w:pPr>
        <w:rPr>
          <w:rFonts w:eastAsia="Times New Roman" w:cs="Times New Roman"/>
          <w:color w:val="000000"/>
          <w:szCs w:val="20"/>
          <w:lang w:eastAsia="en-AU"/>
        </w:rPr>
      </w:pPr>
      <w:r w:rsidRPr="003A1E74">
        <w:rPr>
          <w:rFonts w:eastAsia="Times New Roman" w:cs="Times New Roman"/>
          <w:color w:val="000000"/>
          <w:szCs w:val="20"/>
          <w:lang w:eastAsia="en-AU"/>
        </w:rPr>
        <w:t xml:space="preserve">A part of our intent - which was not for public and marketing purposes - was to position ourselves (to ourselves and our publics) as a community that empathises with and speaks up for justice and provides space </w:t>
      </w:r>
      <w:r>
        <w:rPr>
          <w:rFonts w:eastAsia="Times New Roman" w:cs="Times New Roman"/>
          <w:color w:val="000000"/>
          <w:szCs w:val="20"/>
          <w:lang w:eastAsia="en-AU"/>
        </w:rPr>
        <w:t xml:space="preserve">and opportunity </w:t>
      </w:r>
      <w:r w:rsidRPr="003A1E74">
        <w:rPr>
          <w:rFonts w:eastAsia="Times New Roman" w:cs="Times New Roman"/>
          <w:color w:val="000000"/>
          <w:szCs w:val="20"/>
          <w:lang w:eastAsia="en-AU"/>
        </w:rPr>
        <w:t>for 'voice'</w:t>
      </w:r>
      <w:r>
        <w:rPr>
          <w:rFonts w:eastAsia="Times New Roman" w:cs="Times New Roman"/>
          <w:color w:val="000000"/>
          <w:szCs w:val="20"/>
          <w:lang w:eastAsia="en-AU"/>
        </w:rPr>
        <w:t xml:space="preserve"> to be heard</w:t>
      </w:r>
      <w:r w:rsidRPr="003A1E74">
        <w:rPr>
          <w:rFonts w:eastAsia="Times New Roman" w:cs="Times New Roman"/>
          <w:color w:val="000000"/>
          <w:szCs w:val="20"/>
          <w:lang w:eastAsia="en-AU"/>
        </w:rPr>
        <w:t>.</w:t>
      </w:r>
    </w:p>
    <w:p w14:paraId="701FEAB6" w14:textId="77777777" w:rsidR="003A1E74" w:rsidRPr="003A1E74" w:rsidRDefault="003A1E74" w:rsidP="003A1E74">
      <w:pPr>
        <w:rPr>
          <w:rFonts w:eastAsia="Times New Roman" w:cs="Times New Roman"/>
          <w:color w:val="000000"/>
          <w:szCs w:val="20"/>
          <w:lang w:eastAsia="en-AU"/>
        </w:rPr>
      </w:pPr>
      <w:r w:rsidRPr="003A1E74">
        <w:rPr>
          <w:rFonts w:eastAsia="Times New Roman" w:cs="Times New Roman"/>
          <w:color w:val="000000"/>
          <w:szCs w:val="20"/>
          <w:lang w:eastAsia="en-AU"/>
        </w:rPr>
        <w:t> </w:t>
      </w:r>
    </w:p>
    <w:p w14:paraId="137C42A1" w14:textId="77777777" w:rsidR="003A1E74" w:rsidRPr="003A1E74" w:rsidRDefault="003A1E74" w:rsidP="003A1E74">
      <w:pPr>
        <w:rPr>
          <w:rFonts w:eastAsia="Times New Roman" w:cs="Times New Roman"/>
          <w:color w:val="000000"/>
          <w:sz w:val="28"/>
          <w:szCs w:val="28"/>
          <w:lang w:eastAsia="en-AU"/>
        </w:rPr>
      </w:pPr>
      <w:r w:rsidRPr="003A1E74">
        <w:rPr>
          <w:rFonts w:eastAsia="Times New Roman" w:cs="Times New Roman"/>
          <w:b/>
          <w:bCs/>
          <w:color w:val="000000"/>
          <w:sz w:val="28"/>
          <w:szCs w:val="28"/>
          <w:lang w:eastAsia="en-AU"/>
        </w:rPr>
        <w:t>Reflect 1</w:t>
      </w:r>
    </w:p>
    <w:p w14:paraId="2114CD5E" w14:textId="77777777" w:rsidR="003A1E74" w:rsidRPr="003A1E74" w:rsidRDefault="003A1E74" w:rsidP="003A1E74">
      <w:pPr>
        <w:numPr>
          <w:ilvl w:val="0"/>
          <w:numId w:val="1"/>
        </w:numPr>
        <w:ind w:left="540"/>
        <w:textAlignment w:val="center"/>
        <w:rPr>
          <w:rFonts w:eastAsia="Times New Roman" w:cs="Times New Roman"/>
          <w:color w:val="000000"/>
          <w:szCs w:val="20"/>
          <w:lang w:eastAsia="en-AU"/>
        </w:rPr>
      </w:pPr>
      <w:r w:rsidRPr="003A1E74">
        <w:rPr>
          <w:rFonts w:eastAsia="Times New Roman" w:cs="Times New Roman"/>
          <w:color w:val="000000"/>
          <w:szCs w:val="20"/>
          <w:lang w:eastAsia="en-AU"/>
        </w:rPr>
        <w:t>From what we experienced on the day, in what ways did this event help us to achieve this intent?</w:t>
      </w:r>
    </w:p>
    <w:p w14:paraId="36174F70" w14:textId="77777777" w:rsidR="003A1E74" w:rsidRPr="003A1E74" w:rsidRDefault="003A1E74" w:rsidP="003A1E74">
      <w:pPr>
        <w:numPr>
          <w:ilvl w:val="0"/>
          <w:numId w:val="1"/>
        </w:numPr>
        <w:ind w:left="540"/>
        <w:textAlignment w:val="center"/>
        <w:rPr>
          <w:rFonts w:eastAsia="Times New Roman" w:cs="Times New Roman"/>
          <w:color w:val="000000"/>
          <w:szCs w:val="20"/>
          <w:lang w:eastAsia="en-AU"/>
        </w:rPr>
      </w:pPr>
      <w:r w:rsidRPr="003A1E74">
        <w:rPr>
          <w:rFonts w:eastAsia="Times New Roman" w:cs="Times New Roman"/>
          <w:color w:val="000000"/>
          <w:szCs w:val="20"/>
          <w:lang w:eastAsia="en-AU"/>
        </w:rPr>
        <w:t>In terms of advocacy, what do think the success factors were, or could have been?</w:t>
      </w:r>
    </w:p>
    <w:p w14:paraId="2597B96A" w14:textId="40FD6E03" w:rsidR="003A1E74" w:rsidRDefault="003A1E74"/>
    <w:p w14:paraId="14029D18" w14:textId="3C95FBEF" w:rsidR="003A1E74" w:rsidRPr="00644283" w:rsidRDefault="003A1E74" w:rsidP="003A1E74">
      <w:pPr>
        <w:ind w:left="540"/>
        <w:rPr>
          <w:rFonts w:eastAsia="Times New Roman" w:cs="Times New Roman"/>
          <w:color w:val="000000"/>
          <w:szCs w:val="20"/>
          <w:lang w:eastAsia="en-AU"/>
        </w:rPr>
      </w:pPr>
      <w:r w:rsidRPr="003A1E74">
        <w:rPr>
          <w:rFonts w:eastAsia="Times New Roman" w:cs="Times New Roman"/>
          <w:color w:val="000000"/>
          <w:szCs w:val="20"/>
          <w:lang w:eastAsia="en-AU"/>
        </w:rPr>
        <w:t>As a reminder, this is an important footnote about our public messaging</w:t>
      </w:r>
      <w:r w:rsidR="007A0CAF">
        <w:rPr>
          <w:rFonts w:eastAsia="Times New Roman" w:cs="Times New Roman"/>
          <w:color w:val="000000"/>
          <w:szCs w:val="20"/>
          <w:lang w:eastAsia="en-AU"/>
        </w:rPr>
        <w:t xml:space="preserve">. </w:t>
      </w:r>
      <w:r w:rsidR="00644283">
        <w:rPr>
          <w:rFonts w:eastAsia="Times New Roman" w:cs="Times New Roman"/>
          <w:color w:val="000000"/>
          <w:szCs w:val="20"/>
          <w:lang w:eastAsia="en-AU"/>
        </w:rPr>
        <w:t>(</w:t>
      </w:r>
      <w:r w:rsidR="007A0CAF">
        <w:rPr>
          <w:rFonts w:eastAsia="Times New Roman" w:cs="Times New Roman"/>
          <w:color w:val="000000"/>
          <w:szCs w:val="20"/>
          <w:lang w:eastAsia="en-AU"/>
        </w:rPr>
        <w:t xml:space="preserve">This was circulated to the community </w:t>
      </w:r>
      <w:r w:rsidR="00644283">
        <w:rPr>
          <w:rFonts w:eastAsia="Times New Roman" w:cs="Times New Roman"/>
          <w:color w:val="000000"/>
          <w:szCs w:val="20"/>
          <w:lang w:eastAsia="en-AU"/>
        </w:rPr>
        <w:t xml:space="preserve">the day before the event </w:t>
      </w:r>
      <w:r w:rsidR="007A0CAF">
        <w:rPr>
          <w:rFonts w:eastAsia="Times New Roman" w:cs="Times New Roman"/>
          <w:color w:val="000000"/>
          <w:szCs w:val="20"/>
          <w:lang w:eastAsia="en-AU"/>
        </w:rPr>
        <w:t xml:space="preserve">in order to help us respond to questions about </w:t>
      </w:r>
      <w:r w:rsidR="007A0CAF" w:rsidRPr="007A0CAF">
        <w:rPr>
          <w:rFonts w:eastAsia="Times New Roman" w:cs="Times New Roman"/>
          <w:i/>
          <w:color w:val="000000"/>
          <w:szCs w:val="20"/>
          <w:lang w:eastAsia="en-AU"/>
        </w:rPr>
        <w:t>Terra Populous</w:t>
      </w:r>
      <w:r w:rsidR="00644283">
        <w:rPr>
          <w:rFonts w:eastAsia="Times New Roman" w:cs="Times New Roman"/>
          <w:color w:val="000000"/>
          <w:szCs w:val="20"/>
          <w:lang w:eastAsia="en-AU"/>
        </w:rPr>
        <w:t>)</w:t>
      </w:r>
      <w:bookmarkStart w:id="0" w:name="_GoBack"/>
      <w:bookmarkEnd w:id="0"/>
    </w:p>
    <w:p w14:paraId="43515F76" w14:textId="77777777" w:rsidR="003A1E74" w:rsidRPr="003A1E74" w:rsidRDefault="003A1E74" w:rsidP="003A1E74">
      <w:pPr>
        <w:ind w:left="540"/>
        <w:rPr>
          <w:rFonts w:eastAsia="Times New Roman" w:cs="Times New Roman"/>
          <w:color w:val="000000"/>
          <w:szCs w:val="20"/>
          <w:lang w:eastAsia="en-AU"/>
        </w:rPr>
      </w:pPr>
      <w:r w:rsidRPr="003A1E74">
        <w:rPr>
          <w:rFonts w:eastAsia="Times New Roman" w:cs="Times New Roman"/>
          <w:color w:val="000000"/>
          <w:szCs w:val="20"/>
          <w:lang w:eastAsia="en-AU"/>
        </w:rPr>
        <w:t> </w:t>
      </w:r>
    </w:p>
    <w:p w14:paraId="23C7FF1F" w14:textId="77777777" w:rsidR="003A1E74" w:rsidRPr="003A1E74" w:rsidRDefault="003A1E74" w:rsidP="003A1E74">
      <w:pPr>
        <w:ind w:left="540"/>
        <w:rPr>
          <w:rFonts w:eastAsia="Times New Roman" w:cs="Times New Roman"/>
          <w:color w:val="000000"/>
          <w:szCs w:val="20"/>
          <w:lang w:eastAsia="en-AU"/>
        </w:rPr>
      </w:pPr>
      <w:r w:rsidRPr="003A1E74">
        <w:rPr>
          <w:rFonts w:eastAsia="Times New Roman" w:cs="Times New Roman"/>
          <w:i/>
          <w:iCs/>
          <w:color w:val="000000"/>
          <w:szCs w:val="20"/>
          <w:lang w:eastAsia="en-AU"/>
        </w:rPr>
        <w:t>T</w:t>
      </w:r>
      <w:r w:rsidRPr="003A1E74">
        <w:rPr>
          <w:rFonts w:eastAsia="Times New Roman" w:cs="Times New Roman"/>
          <w:i/>
          <w:iCs/>
          <w:color w:val="000000"/>
          <w:sz w:val="18"/>
          <w:szCs w:val="18"/>
          <w:lang w:eastAsia="en-AU"/>
        </w:rPr>
        <w:t xml:space="preserve">hese few key messages are a guide to assist when explaining to our guests and friends about what is happening over this weekend and in the future. Use your own words, but these are the key concepts. </w:t>
      </w:r>
    </w:p>
    <w:p w14:paraId="4A930627" w14:textId="77777777" w:rsidR="003A1E74" w:rsidRPr="003A1E74" w:rsidRDefault="003A1E74" w:rsidP="003A1E74">
      <w:pPr>
        <w:ind w:left="540"/>
        <w:rPr>
          <w:rFonts w:eastAsia="Times New Roman" w:cs="Times New Roman"/>
          <w:color w:val="000000"/>
          <w:sz w:val="18"/>
          <w:szCs w:val="18"/>
          <w:lang w:eastAsia="en-AU"/>
        </w:rPr>
      </w:pPr>
      <w:r w:rsidRPr="003A1E74">
        <w:rPr>
          <w:rFonts w:eastAsia="Times New Roman" w:cs="Times New Roman"/>
          <w:i/>
          <w:iCs/>
          <w:color w:val="000000"/>
          <w:sz w:val="18"/>
          <w:szCs w:val="18"/>
          <w:lang w:eastAsia="en-AU"/>
        </w:rPr>
        <w:t> </w:t>
      </w:r>
    </w:p>
    <w:p w14:paraId="055FE15C" w14:textId="77777777" w:rsidR="003A1E74" w:rsidRPr="003A1E74" w:rsidRDefault="003A1E74" w:rsidP="003A1E74">
      <w:pPr>
        <w:numPr>
          <w:ilvl w:val="0"/>
          <w:numId w:val="2"/>
        </w:numPr>
        <w:tabs>
          <w:tab w:val="clear" w:pos="720"/>
          <w:tab w:val="num" w:pos="1260"/>
        </w:tabs>
        <w:ind w:left="1080"/>
        <w:textAlignment w:val="center"/>
        <w:rPr>
          <w:rFonts w:ascii="Calibri" w:eastAsia="Times New Roman" w:hAnsi="Calibri"/>
          <w:i/>
          <w:iCs/>
          <w:color w:val="000000"/>
          <w:sz w:val="18"/>
          <w:szCs w:val="18"/>
          <w:lang w:eastAsia="en-AU"/>
        </w:rPr>
      </w:pPr>
      <w:r w:rsidRPr="003A1E74">
        <w:rPr>
          <w:rFonts w:eastAsia="Times New Roman"/>
          <w:i/>
          <w:iCs/>
          <w:color w:val="000000"/>
          <w:sz w:val="18"/>
          <w:szCs w:val="18"/>
          <w:lang w:eastAsia="en-AU"/>
        </w:rPr>
        <w:t xml:space="preserve">The Poatina community has decided to replace its traditional Australia Day Festival with a new district event in Poatina, commencing in late summer 2020. </w:t>
      </w:r>
    </w:p>
    <w:p w14:paraId="4A553C12" w14:textId="77777777" w:rsidR="003A1E74" w:rsidRPr="003A1E74" w:rsidRDefault="003A1E74" w:rsidP="003A1E74">
      <w:pPr>
        <w:numPr>
          <w:ilvl w:val="1"/>
          <w:numId w:val="3"/>
        </w:numPr>
        <w:tabs>
          <w:tab w:val="clear" w:pos="1440"/>
          <w:tab w:val="num" w:pos="1980"/>
        </w:tabs>
        <w:ind w:left="1620"/>
        <w:textAlignment w:val="center"/>
        <w:rPr>
          <w:rFonts w:ascii="Calibri" w:eastAsia="Times New Roman" w:hAnsi="Calibri"/>
          <w:i/>
          <w:iCs/>
          <w:color w:val="000000"/>
          <w:sz w:val="18"/>
          <w:szCs w:val="18"/>
          <w:lang w:eastAsia="en-AU"/>
        </w:rPr>
      </w:pPr>
      <w:r w:rsidRPr="003A1E74">
        <w:rPr>
          <w:rFonts w:eastAsia="Times New Roman"/>
          <w:i/>
          <w:iCs/>
          <w:color w:val="000000"/>
          <w:sz w:val="18"/>
          <w:szCs w:val="18"/>
          <w:lang w:eastAsia="en-AU"/>
        </w:rPr>
        <w:t>There is a flyer explaining this in more detail. Please give this to people who are interested. It will also be handed out at the grid on Sunday</w:t>
      </w:r>
    </w:p>
    <w:p w14:paraId="42EE5A7A" w14:textId="77777777" w:rsidR="003A1E74" w:rsidRPr="003A1E74" w:rsidRDefault="003A1E74" w:rsidP="003A1E74">
      <w:pPr>
        <w:numPr>
          <w:ilvl w:val="1"/>
          <w:numId w:val="3"/>
        </w:numPr>
        <w:tabs>
          <w:tab w:val="clear" w:pos="1440"/>
          <w:tab w:val="num" w:pos="1980"/>
        </w:tabs>
        <w:ind w:left="1620"/>
        <w:textAlignment w:val="center"/>
        <w:rPr>
          <w:rFonts w:ascii="Calibri" w:eastAsia="Times New Roman" w:hAnsi="Calibri"/>
          <w:i/>
          <w:iCs/>
          <w:color w:val="000000"/>
          <w:sz w:val="18"/>
          <w:szCs w:val="18"/>
          <w:lang w:eastAsia="en-AU"/>
        </w:rPr>
      </w:pPr>
      <w:r w:rsidRPr="003A1E74">
        <w:rPr>
          <w:rFonts w:eastAsia="Times New Roman"/>
          <w:i/>
          <w:iCs/>
          <w:color w:val="000000"/>
          <w:sz w:val="18"/>
          <w:szCs w:val="18"/>
          <w:lang w:eastAsia="en-AU"/>
        </w:rPr>
        <w:t>If you need more information about the 2020 thinking, please feel free to discuss with the leadership team or those involved in the 2020 working group (McKanes, Heidi, Keith, Steve &amp; Hannah, John &amp; Marg)</w:t>
      </w:r>
    </w:p>
    <w:p w14:paraId="4D11CF4A" w14:textId="77777777" w:rsidR="003A1E74" w:rsidRPr="003A1E74" w:rsidRDefault="003A1E74" w:rsidP="003A1E74">
      <w:pPr>
        <w:numPr>
          <w:ilvl w:val="0"/>
          <w:numId w:val="3"/>
        </w:numPr>
        <w:tabs>
          <w:tab w:val="clear" w:pos="720"/>
          <w:tab w:val="num" w:pos="1260"/>
        </w:tabs>
        <w:ind w:left="1080"/>
        <w:textAlignment w:val="center"/>
        <w:rPr>
          <w:rFonts w:ascii="Calibri" w:eastAsia="Times New Roman" w:hAnsi="Calibri"/>
          <w:i/>
          <w:iCs/>
          <w:color w:val="000000"/>
          <w:sz w:val="18"/>
          <w:szCs w:val="18"/>
          <w:lang w:eastAsia="en-AU"/>
        </w:rPr>
      </w:pPr>
      <w:r w:rsidRPr="003A1E74">
        <w:rPr>
          <w:rFonts w:eastAsia="Times New Roman"/>
          <w:i/>
          <w:iCs/>
          <w:color w:val="000000"/>
          <w:sz w:val="18"/>
          <w:szCs w:val="18"/>
          <w:lang w:eastAsia="en-AU"/>
        </w:rPr>
        <w:t>Terra Populous is NOT a replacement for our Australia Day event NOR a statement about how the community views Australia Day.</w:t>
      </w:r>
    </w:p>
    <w:p w14:paraId="3F4A22F9" w14:textId="77777777" w:rsidR="003A1E74" w:rsidRPr="003A1E74" w:rsidRDefault="003A1E74" w:rsidP="003A1E74">
      <w:pPr>
        <w:numPr>
          <w:ilvl w:val="0"/>
          <w:numId w:val="3"/>
        </w:numPr>
        <w:tabs>
          <w:tab w:val="clear" w:pos="720"/>
          <w:tab w:val="num" w:pos="1260"/>
        </w:tabs>
        <w:ind w:left="1080"/>
        <w:textAlignment w:val="center"/>
        <w:rPr>
          <w:rFonts w:ascii="Calibri" w:eastAsia="Times New Roman" w:hAnsi="Calibri"/>
          <w:i/>
          <w:iCs/>
          <w:color w:val="000000"/>
          <w:sz w:val="18"/>
          <w:szCs w:val="18"/>
          <w:lang w:eastAsia="en-AU"/>
        </w:rPr>
      </w:pPr>
      <w:r w:rsidRPr="003A1E74">
        <w:rPr>
          <w:rFonts w:eastAsia="Times New Roman"/>
          <w:i/>
          <w:iCs/>
          <w:color w:val="000000"/>
          <w:sz w:val="18"/>
          <w:szCs w:val="18"/>
          <w:lang w:eastAsia="en-AU"/>
        </w:rPr>
        <w:t>Terra Populous IS an attempt by the Poatina community to stand with and find a way to celebrate together the Ancient/first peoples, European and new communities’ stories in a way that honours all.</w:t>
      </w:r>
    </w:p>
    <w:p w14:paraId="557236DD" w14:textId="1A2C832D" w:rsidR="003A1E74" w:rsidRDefault="003A1E74"/>
    <w:p w14:paraId="38B10B39" w14:textId="77777777" w:rsidR="003A1E74" w:rsidRDefault="003A1E74"/>
    <w:p w14:paraId="693101D8" w14:textId="1D43761F" w:rsidR="003A1E74" w:rsidRDefault="003A1E74">
      <w:r>
        <w:rPr>
          <w:noProof/>
          <w:color w:val="000000"/>
          <w:szCs w:val="20"/>
          <w:lang w:val="en-US"/>
        </w:rPr>
        <w:lastRenderedPageBreak/>
        <w:drawing>
          <wp:inline distT="0" distB="0" distL="0" distR="0" wp14:anchorId="5202CF09" wp14:editId="594ED991">
            <wp:extent cx="5731510" cy="8162290"/>
            <wp:effectExtent l="0" t="0" r="2540" b="0"/>
            <wp:docPr id="1" name="Picture 1" descr="Tuesday J &#10;CHERN MIDLANDS &#10;media.com.au &#10;CELEBRATING: A 2017 Australia Day event at Poatina Village. This year, the community is doing something a littl &#10;Poatina commun &#10;powers celebrati &#10;BY MATT DENNIEN &#10;LAST year, the Poatina com- &#10;munity moved the date of its &#10;Australia Day celebrations &#10;looking for creative ways of &#10;celebrating the ancient com- &#10;munity, through to the new &#10;communities that are com- &#10;ing into Australia - and in the &#10;more&quot; running Australia &#10;Day events, but had &quot;been &#10;looking for other ways to do &#10;it',' Mr West added. &quot;We're &#10;looking to doing it in not &#10;&quot;What we're trying &#10;to pull together some &#10;ent perspectives of s &#10;We've got the Abo &#10;and the ancient st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esday J &#10;CHERN MIDLANDS &#10;media.com.au &#10;CELEBRATING: A 2017 Australia Day event at Poatina Village. This year, the community is doing something a littl &#10;Poatina commun &#10;powers celebrati &#10;BY MATT DENNIEN &#10;LAST year, the Poatina com- &#10;munity moved the date of its &#10;Australia Day celebrations &#10;looking for creative ways of &#10;celebrating the ancient com- &#10;munity, through to the new &#10;communities that are com- &#10;ing into Australia - and in the &#10;more&quot; running Australia &#10;Day events, but had &quot;been &#10;looking for other ways to do &#10;it',' Mr West added. &quot;We're &#10;looking to doing it in not &#10;&quot;What we're trying &#10;to pull together some &#10;ent perspectives of s &#10;We've got the Abo &#10;and the ancient storie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8162290"/>
                    </a:xfrm>
                    <a:prstGeom prst="rect">
                      <a:avLst/>
                    </a:prstGeom>
                    <a:noFill/>
                    <a:ln>
                      <a:noFill/>
                    </a:ln>
                  </pic:spPr>
                </pic:pic>
              </a:graphicData>
            </a:graphic>
          </wp:inline>
        </w:drawing>
      </w:r>
    </w:p>
    <w:p w14:paraId="39CCB2AB" w14:textId="75A4A5DA" w:rsidR="003A1E74" w:rsidRDefault="003A1E74"/>
    <w:p w14:paraId="3BB32948" w14:textId="77777777" w:rsidR="003A1E74" w:rsidRDefault="003A1E74">
      <w:pPr>
        <w:spacing w:after="160" w:line="259" w:lineRule="auto"/>
        <w:rPr>
          <w:rFonts w:eastAsia="Times New Roman" w:cs="Times New Roman"/>
          <w:color w:val="000000"/>
          <w:sz w:val="28"/>
          <w:szCs w:val="28"/>
          <w:lang w:eastAsia="en-AU"/>
        </w:rPr>
      </w:pPr>
      <w:r>
        <w:rPr>
          <w:rFonts w:eastAsia="Times New Roman" w:cs="Times New Roman"/>
          <w:color w:val="000000"/>
          <w:sz w:val="28"/>
          <w:szCs w:val="28"/>
          <w:lang w:eastAsia="en-AU"/>
        </w:rPr>
        <w:br w:type="page"/>
      </w:r>
    </w:p>
    <w:p w14:paraId="728BACA7" w14:textId="23FCFE44" w:rsidR="003A1E74" w:rsidRPr="003A1E74" w:rsidRDefault="003A1E74" w:rsidP="003A1E74">
      <w:pPr>
        <w:rPr>
          <w:rFonts w:eastAsia="Times New Roman" w:cs="Times New Roman"/>
          <w:b/>
          <w:bCs/>
          <w:color w:val="000000"/>
          <w:sz w:val="28"/>
          <w:szCs w:val="28"/>
          <w:lang w:eastAsia="en-AU"/>
        </w:rPr>
      </w:pPr>
      <w:r w:rsidRPr="003A1E74">
        <w:rPr>
          <w:rFonts w:eastAsia="Times New Roman" w:cs="Times New Roman"/>
          <w:b/>
          <w:bCs/>
          <w:color w:val="000000"/>
          <w:sz w:val="28"/>
          <w:szCs w:val="28"/>
          <w:lang w:eastAsia="en-AU"/>
        </w:rPr>
        <w:lastRenderedPageBreak/>
        <w:t>Reflect 2</w:t>
      </w:r>
    </w:p>
    <w:p w14:paraId="736B85CA" w14:textId="77777777" w:rsidR="003A1E74" w:rsidRPr="003A1E74" w:rsidRDefault="003A1E74" w:rsidP="003A1E74">
      <w:pPr>
        <w:rPr>
          <w:rFonts w:eastAsia="Times New Roman" w:cs="Times New Roman"/>
          <w:color w:val="000000"/>
          <w:szCs w:val="20"/>
          <w:lang w:eastAsia="en-AU"/>
        </w:rPr>
      </w:pPr>
      <w:r w:rsidRPr="003A1E74">
        <w:rPr>
          <w:rFonts w:eastAsia="Times New Roman" w:cs="Times New Roman"/>
          <w:color w:val="000000"/>
          <w:szCs w:val="20"/>
          <w:lang w:eastAsia="en-AU"/>
        </w:rPr>
        <w:t> </w:t>
      </w:r>
    </w:p>
    <w:p w14:paraId="7EF891C9" w14:textId="77777777" w:rsidR="003A1E74" w:rsidRPr="003A1E74" w:rsidRDefault="003A1E74" w:rsidP="003A1E74">
      <w:pPr>
        <w:numPr>
          <w:ilvl w:val="0"/>
          <w:numId w:val="4"/>
        </w:numPr>
        <w:ind w:left="540"/>
        <w:textAlignment w:val="center"/>
        <w:rPr>
          <w:rFonts w:eastAsia="Times New Roman" w:cs="Times New Roman"/>
          <w:color w:val="000000"/>
          <w:szCs w:val="20"/>
          <w:lang w:eastAsia="en-AU"/>
        </w:rPr>
      </w:pPr>
      <w:r w:rsidRPr="003A1E74">
        <w:rPr>
          <w:rFonts w:eastAsia="Times New Roman" w:cs="Times New Roman"/>
          <w:color w:val="000000"/>
          <w:szCs w:val="20"/>
          <w:lang w:eastAsia="en-AU"/>
        </w:rPr>
        <w:t>Is it right and appropriate that we as Poatina Community actively seek ways of expressing ourselves in this way?</w:t>
      </w:r>
    </w:p>
    <w:p w14:paraId="20FDD285" w14:textId="77777777" w:rsidR="003A1E74" w:rsidRPr="003A1E74" w:rsidRDefault="003A1E74" w:rsidP="003A1E74">
      <w:pPr>
        <w:numPr>
          <w:ilvl w:val="0"/>
          <w:numId w:val="4"/>
        </w:numPr>
        <w:ind w:left="540"/>
        <w:textAlignment w:val="center"/>
        <w:rPr>
          <w:rFonts w:eastAsia="Times New Roman" w:cs="Times New Roman"/>
          <w:color w:val="000000"/>
          <w:szCs w:val="20"/>
          <w:lang w:eastAsia="en-AU"/>
        </w:rPr>
      </w:pPr>
      <w:r w:rsidRPr="003A1E74">
        <w:rPr>
          <w:rFonts w:eastAsia="Times New Roman" w:cs="Times New Roman"/>
          <w:color w:val="000000"/>
          <w:szCs w:val="20"/>
          <w:lang w:eastAsia="en-AU"/>
        </w:rPr>
        <w:t>If it is appropriate, what other opportunities/ideas present themselves for us to explore?</w:t>
      </w:r>
    </w:p>
    <w:p w14:paraId="4481ED97" w14:textId="77777777" w:rsidR="003A1E74" w:rsidRPr="003A1E74" w:rsidRDefault="003A1E74" w:rsidP="003A1E74">
      <w:pPr>
        <w:numPr>
          <w:ilvl w:val="0"/>
          <w:numId w:val="4"/>
        </w:numPr>
        <w:ind w:left="540"/>
        <w:textAlignment w:val="center"/>
        <w:rPr>
          <w:rFonts w:eastAsia="Times New Roman" w:cs="Times New Roman"/>
          <w:color w:val="000000"/>
          <w:szCs w:val="20"/>
          <w:lang w:eastAsia="en-AU"/>
        </w:rPr>
      </w:pPr>
      <w:r w:rsidRPr="003A1E74">
        <w:rPr>
          <w:rFonts w:eastAsia="Times New Roman" w:cs="Times New Roman"/>
          <w:color w:val="000000"/>
          <w:szCs w:val="20"/>
          <w:lang w:eastAsia="en-AU"/>
        </w:rPr>
        <w:t>What should be the selection criteria for choosing what advocacy approach/es we take?</w:t>
      </w:r>
    </w:p>
    <w:p w14:paraId="29ACA6B7" w14:textId="77777777" w:rsidR="003A1E74" w:rsidRDefault="003A1E74" w:rsidP="003A1E74">
      <w:pPr>
        <w:rPr>
          <w:rFonts w:ascii="Calibri" w:eastAsia="Times New Roman" w:hAnsi="Calibri"/>
          <w:color w:val="000000"/>
          <w:szCs w:val="20"/>
          <w:lang w:eastAsia="en-AU"/>
        </w:rPr>
      </w:pPr>
    </w:p>
    <w:p w14:paraId="6910ACCA" w14:textId="50C827D3" w:rsidR="003A1E74" w:rsidRPr="003A1E74" w:rsidRDefault="003A1E74" w:rsidP="003A1E74">
      <w:pPr>
        <w:rPr>
          <w:rFonts w:ascii="Calibri" w:eastAsia="Times New Roman" w:hAnsi="Calibri"/>
          <w:color w:val="000000"/>
          <w:szCs w:val="20"/>
          <w:lang w:eastAsia="en-AU"/>
        </w:rPr>
      </w:pPr>
      <w:r w:rsidRPr="003A1E74">
        <w:rPr>
          <w:rFonts w:ascii="Calibri" w:eastAsia="Times New Roman" w:hAnsi="Calibri"/>
          <w:color w:val="000000"/>
          <w:szCs w:val="20"/>
          <w:lang w:eastAsia="en-AU"/>
        </w:rPr>
        <w:t>Luke Morgan wrote this about</w:t>
      </w:r>
      <w:r w:rsidRPr="003A1E74">
        <w:rPr>
          <w:rFonts w:ascii="Calibri" w:eastAsia="Times New Roman" w:hAnsi="Calibri"/>
          <w:i/>
          <w:iCs/>
          <w:color w:val="000000"/>
          <w:szCs w:val="20"/>
          <w:lang w:eastAsia="en-AU"/>
        </w:rPr>
        <w:t xml:space="preserve"> Terra Populous </w:t>
      </w:r>
      <w:r w:rsidRPr="003A1E74">
        <w:rPr>
          <w:rFonts w:ascii="Calibri" w:eastAsia="Times New Roman" w:hAnsi="Calibri"/>
          <w:color w:val="000000"/>
          <w:szCs w:val="20"/>
          <w:lang w:eastAsia="en-AU"/>
        </w:rPr>
        <w:t xml:space="preserve">in the February 2019 </w:t>
      </w:r>
      <w:r w:rsidRPr="003A1E74">
        <w:rPr>
          <w:rFonts w:ascii="Calibri" w:eastAsia="Times New Roman" w:hAnsi="Calibri"/>
          <w:i/>
          <w:iCs/>
          <w:color w:val="000000"/>
          <w:szCs w:val="20"/>
          <w:lang w:eastAsia="en-AU"/>
        </w:rPr>
        <w:t xml:space="preserve">Learning Together </w:t>
      </w:r>
      <w:r w:rsidRPr="003A1E74">
        <w:rPr>
          <w:rFonts w:ascii="Calibri" w:eastAsia="Times New Roman" w:hAnsi="Calibri"/>
          <w:color w:val="000000"/>
          <w:szCs w:val="20"/>
          <w:lang w:eastAsia="en-AU"/>
        </w:rPr>
        <w:t>piece:</w:t>
      </w:r>
    </w:p>
    <w:p w14:paraId="3FC1AEDA" w14:textId="77777777" w:rsidR="003A1E74" w:rsidRPr="003A1E74" w:rsidRDefault="003A1E74" w:rsidP="003A1E74">
      <w:pPr>
        <w:rPr>
          <w:rFonts w:eastAsia="Times New Roman" w:cs="Times New Roman"/>
          <w:color w:val="000000"/>
          <w:szCs w:val="20"/>
          <w:lang w:eastAsia="en-AU"/>
        </w:rPr>
      </w:pPr>
      <w:r w:rsidRPr="003A1E74">
        <w:rPr>
          <w:rFonts w:eastAsia="Times New Roman" w:cs="Times New Roman"/>
          <w:color w:val="000000"/>
          <w:szCs w:val="20"/>
          <w:lang w:eastAsia="en-AU"/>
        </w:rPr>
        <w:t> </w:t>
      </w:r>
    </w:p>
    <w:p w14:paraId="045DC980" w14:textId="77777777" w:rsidR="003A1E74" w:rsidRPr="003A1E74" w:rsidRDefault="003A1E74" w:rsidP="003A1E74">
      <w:pPr>
        <w:ind w:left="540"/>
        <w:rPr>
          <w:rFonts w:ascii="Calibri" w:eastAsia="Times New Roman" w:hAnsi="Calibri"/>
          <w:color w:val="000000"/>
          <w:szCs w:val="20"/>
          <w:lang w:eastAsia="en-AU"/>
        </w:rPr>
      </w:pPr>
      <w:r w:rsidRPr="003A1E74">
        <w:rPr>
          <w:rFonts w:ascii="Calibri" w:eastAsia="Times New Roman" w:hAnsi="Calibri"/>
          <w:b/>
          <w:bCs/>
          <w:color w:val="000000"/>
          <w:szCs w:val="20"/>
          <w:lang w:eastAsia="en-AU"/>
        </w:rPr>
        <w:t>Reaching Out/An Outward Focus (part2)</w:t>
      </w:r>
    </w:p>
    <w:p w14:paraId="1D07E0FC" w14:textId="77777777" w:rsidR="003A1E74" w:rsidRPr="003A1E74" w:rsidRDefault="003A1E74" w:rsidP="003A1E74">
      <w:pPr>
        <w:ind w:left="540"/>
        <w:rPr>
          <w:rFonts w:ascii="Calibri" w:eastAsia="Times New Roman" w:hAnsi="Calibri"/>
          <w:color w:val="000000"/>
          <w:szCs w:val="20"/>
          <w:lang w:eastAsia="en-AU"/>
        </w:rPr>
      </w:pPr>
      <w:r w:rsidRPr="003A1E74">
        <w:rPr>
          <w:rFonts w:ascii="Calibri" w:eastAsia="Times New Roman" w:hAnsi="Calibri"/>
          <w:color w:val="000000"/>
          <w:szCs w:val="20"/>
          <w:lang w:eastAsia="en-AU"/>
        </w:rPr>
        <w:t>I find a similar resonance with Terra Populous. The principles and values that informed and guided the day resonate with those that found expression in the first Australia Day celebration in 1995. But what a lot has changed in society (and in Poatina Village) in the last 24 years! Terra Populous, I believe, gave expression to the principles and values of our past, spoke into (and I hope challenged) our present society and its prevailing values, and, I believe, brought a prophetic contribution in that it pulled us and perhaps others towards the future.</w:t>
      </w:r>
    </w:p>
    <w:p w14:paraId="524EE0D6" w14:textId="77777777" w:rsidR="003A1E74" w:rsidRPr="003A1E74" w:rsidRDefault="003A1E74" w:rsidP="003A1E74">
      <w:pPr>
        <w:ind w:left="540"/>
        <w:rPr>
          <w:rFonts w:ascii="Calibri" w:eastAsia="Times New Roman" w:hAnsi="Calibri"/>
          <w:color w:val="000000"/>
          <w:szCs w:val="20"/>
          <w:lang w:eastAsia="en-AU"/>
        </w:rPr>
      </w:pPr>
      <w:r w:rsidRPr="003A1E74">
        <w:rPr>
          <w:rFonts w:ascii="Calibri" w:eastAsia="Times New Roman" w:hAnsi="Calibri"/>
          <w:color w:val="000000"/>
          <w:szCs w:val="20"/>
          <w:lang w:eastAsia="en-AU"/>
        </w:rPr>
        <w:t xml:space="preserve">It felt kind of like a gathering of extended family to me; perhaps a tribe (from many different backgrounds) that are committed to the values and principles that we as a community are seeking to embody. I was fascinated that the clearest reference to ‘God’ came not from someone from Poatina but from a person of Muslim heritage. It seemed to be a living demonstration of what Bono from </w:t>
      </w:r>
      <w:r w:rsidRPr="003A1E74">
        <w:rPr>
          <w:rFonts w:ascii="Calibri" w:eastAsia="Times New Roman" w:hAnsi="Calibri"/>
          <w:i/>
          <w:iCs/>
          <w:color w:val="000000"/>
          <w:szCs w:val="20"/>
          <w:lang w:eastAsia="en-AU"/>
        </w:rPr>
        <w:t>U2</w:t>
      </w:r>
      <w:r w:rsidRPr="003A1E74">
        <w:rPr>
          <w:rFonts w:ascii="Calibri" w:eastAsia="Times New Roman" w:hAnsi="Calibri"/>
          <w:color w:val="000000"/>
          <w:szCs w:val="20"/>
          <w:lang w:eastAsia="en-AU"/>
        </w:rPr>
        <w:t xml:space="preserve"> was trying to express in his quote “we are one but not the same”.</w:t>
      </w:r>
    </w:p>
    <w:p w14:paraId="371461E9" w14:textId="77777777" w:rsidR="003A1E74" w:rsidRPr="003A1E74" w:rsidRDefault="003A1E74" w:rsidP="003A1E74">
      <w:pPr>
        <w:ind w:left="540"/>
        <w:rPr>
          <w:rFonts w:ascii="Calibri" w:eastAsia="Times New Roman" w:hAnsi="Calibri"/>
          <w:color w:val="000000"/>
          <w:szCs w:val="20"/>
          <w:lang w:eastAsia="en-AU"/>
        </w:rPr>
      </w:pPr>
      <w:r w:rsidRPr="003A1E74">
        <w:rPr>
          <w:rFonts w:ascii="Calibri" w:eastAsia="Times New Roman" w:hAnsi="Calibri"/>
          <w:color w:val="000000"/>
          <w:szCs w:val="20"/>
          <w:lang w:eastAsia="en-AU"/>
        </w:rPr>
        <w:t xml:space="preserve">Tom (N. T.) Wright, in his books </w:t>
      </w:r>
      <w:r w:rsidRPr="003A1E74">
        <w:rPr>
          <w:rFonts w:ascii="Calibri" w:eastAsia="Times New Roman" w:hAnsi="Calibri"/>
          <w:i/>
          <w:iCs/>
          <w:color w:val="000000"/>
          <w:szCs w:val="20"/>
          <w:lang w:eastAsia="en-AU"/>
        </w:rPr>
        <w:t xml:space="preserve">Simply Christian </w:t>
      </w:r>
      <w:r w:rsidRPr="003A1E74">
        <w:rPr>
          <w:rFonts w:ascii="Calibri" w:eastAsia="Times New Roman" w:hAnsi="Calibri"/>
          <w:color w:val="000000"/>
          <w:szCs w:val="20"/>
          <w:lang w:eastAsia="en-AU"/>
        </w:rPr>
        <w:t xml:space="preserve">and </w:t>
      </w:r>
      <w:r w:rsidRPr="003A1E74">
        <w:rPr>
          <w:rFonts w:ascii="Calibri" w:eastAsia="Times New Roman" w:hAnsi="Calibri"/>
          <w:i/>
          <w:iCs/>
          <w:color w:val="000000"/>
          <w:szCs w:val="20"/>
          <w:lang w:eastAsia="en-AU"/>
        </w:rPr>
        <w:t>Surprised by Hope</w:t>
      </w:r>
      <w:r w:rsidRPr="003A1E74">
        <w:rPr>
          <w:rFonts w:ascii="Calibri" w:eastAsia="Times New Roman" w:hAnsi="Calibri"/>
          <w:color w:val="000000"/>
          <w:szCs w:val="20"/>
          <w:lang w:eastAsia="en-AU"/>
        </w:rPr>
        <w:t xml:space="preserve">, suggests there are three broad elements of somewhere where God’s Kingdom is at work, or where values and principles inherent in the Judeo-Christian world view are central. They are: </w:t>
      </w:r>
      <w:r w:rsidRPr="003A1E74">
        <w:rPr>
          <w:rFonts w:ascii="Calibri" w:eastAsia="Times New Roman" w:hAnsi="Calibri"/>
          <w:i/>
          <w:iCs/>
          <w:color w:val="000000"/>
          <w:szCs w:val="20"/>
          <w:lang w:eastAsia="en-AU"/>
        </w:rPr>
        <w:t>Relationships Restored</w:t>
      </w:r>
      <w:r w:rsidRPr="003A1E74">
        <w:rPr>
          <w:rFonts w:ascii="Calibri" w:eastAsia="Times New Roman" w:hAnsi="Calibri"/>
          <w:color w:val="000000"/>
          <w:szCs w:val="20"/>
          <w:lang w:eastAsia="en-AU"/>
        </w:rPr>
        <w:t xml:space="preserve">, </w:t>
      </w:r>
      <w:r w:rsidRPr="003A1E74">
        <w:rPr>
          <w:rFonts w:ascii="Calibri" w:eastAsia="Times New Roman" w:hAnsi="Calibri"/>
          <w:i/>
          <w:iCs/>
          <w:color w:val="000000"/>
          <w:szCs w:val="20"/>
          <w:lang w:eastAsia="en-AU"/>
        </w:rPr>
        <w:t>Justice Re-established</w:t>
      </w:r>
      <w:r w:rsidRPr="003A1E74">
        <w:rPr>
          <w:rFonts w:ascii="Calibri" w:eastAsia="Times New Roman" w:hAnsi="Calibri"/>
          <w:color w:val="000000"/>
          <w:szCs w:val="20"/>
          <w:lang w:eastAsia="en-AU"/>
        </w:rPr>
        <w:t xml:space="preserve">, and </w:t>
      </w:r>
      <w:r w:rsidRPr="003A1E74">
        <w:rPr>
          <w:rFonts w:ascii="Calibri" w:eastAsia="Times New Roman" w:hAnsi="Calibri"/>
          <w:i/>
          <w:iCs/>
          <w:color w:val="000000"/>
          <w:szCs w:val="20"/>
          <w:lang w:eastAsia="en-AU"/>
        </w:rPr>
        <w:t>Beauty Rediscovered</w:t>
      </w:r>
      <w:r w:rsidRPr="003A1E74">
        <w:rPr>
          <w:rFonts w:ascii="Calibri" w:eastAsia="Times New Roman" w:hAnsi="Calibri"/>
          <w:color w:val="000000"/>
          <w:szCs w:val="20"/>
          <w:lang w:eastAsia="en-AU"/>
        </w:rPr>
        <w:t xml:space="preserve">. I believe that each of these were visible during </w:t>
      </w:r>
      <w:r w:rsidRPr="003A1E74">
        <w:rPr>
          <w:rFonts w:ascii="Calibri" w:eastAsia="Times New Roman" w:hAnsi="Calibri"/>
          <w:i/>
          <w:iCs/>
          <w:color w:val="000000"/>
          <w:szCs w:val="20"/>
          <w:lang w:eastAsia="en-AU"/>
        </w:rPr>
        <w:t xml:space="preserve">Terra Populous, </w:t>
      </w:r>
      <w:r w:rsidRPr="003A1E74">
        <w:rPr>
          <w:rFonts w:ascii="Calibri" w:eastAsia="Times New Roman" w:hAnsi="Calibri"/>
          <w:color w:val="000000"/>
          <w:szCs w:val="20"/>
          <w:lang w:eastAsia="en-AU"/>
        </w:rPr>
        <w:t>and, using Wright’s framework, I was fascinated by what I would call the Kingdom network that gathered on the day, and by what we achieved. As we continue to reach out to our region and state, whether through education or events, and even as we look ahead to summer celebrations in 2020, I wonder what forms the expression of these elements may take.</w:t>
      </w:r>
    </w:p>
    <w:p w14:paraId="487B8BC3" w14:textId="77777777" w:rsidR="003A1E74" w:rsidRDefault="003A1E74"/>
    <w:p w14:paraId="7AAB63E9" w14:textId="1C24DA5B" w:rsidR="003A1E74" w:rsidRDefault="003A1E74"/>
    <w:p w14:paraId="37D1A782" w14:textId="75BE1014" w:rsidR="003A1E74" w:rsidRPr="003A1E74" w:rsidRDefault="003A1E74" w:rsidP="003A1E74">
      <w:pPr>
        <w:rPr>
          <w:rFonts w:eastAsia="Times New Roman" w:cs="Times New Roman"/>
          <w:b/>
          <w:bCs/>
          <w:color w:val="000000"/>
          <w:sz w:val="28"/>
          <w:szCs w:val="28"/>
          <w:lang w:eastAsia="en-AU"/>
        </w:rPr>
      </w:pPr>
      <w:r w:rsidRPr="003A1E74">
        <w:rPr>
          <w:rFonts w:eastAsia="Times New Roman" w:cs="Times New Roman"/>
          <w:b/>
          <w:bCs/>
          <w:color w:val="000000"/>
          <w:sz w:val="28"/>
          <w:szCs w:val="28"/>
          <w:lang w:eastAsia="en-AU"/>
        </w:rPr>
        <w:t xml:space="preserve">Reflect </w:t>
      </w:r>
      <w:r>
        <w:rPr>
          <w:rFonts w:eastAsia="Times New Roman" w:cs="Times New Roman"/>
          <w:b/>
          <w:bCs/>
          <w:color w:val="000000"/>
          <w:sz w:val="28"/>
          <w:szCs w:val="28"/>
          <w:lang w:eastAsia="en-AU"/>
        </w:rPr>
        <w:t>3</w:t>
      </w:r>
    </w:p>
    <w:p w14:paraId="4CD9A083" w14:textId="5F8484E2" w:rsidR="003A1E74" w:rsidRDefault="003A1E74"/>
    <w:p w14:paraId="1A4E9CF3" w14:textId="77777777" w:rsidR="003A1E74" w:rsidRPr="003A1E74" w:rsidRDefault="003A1E74" w:rsidP="003A1E74">
      <w:pPr>
        <w:rPr>
          <w:rFonts w:eastAsia="Times New Roman" w:cs="Times New Roman"/>
          <w:color w:val="000000"/>
          <w:szCs w:val="20"/>
          <w:lang w:eastAsia="en-AU"/>
        </w:rPr>
      </w:pPr>
      <w:r w:rsidRPr="003A1E74">
        <w:rPr>
          <w:rFonts w:eastAsia="Times New Roman" w:cs="Times New Roman"/>
          <w:color w:val="000000"/>
          <w:szCs w:val="20"/>
          <w:lang w:eastAsia="en-AU"/>
        </w:rPr>
        <w:t xml:space="preserve">So now - all this begs the question - What do we mean by these terms - advocacy, justice, shalom, equity, voice, prophetic? </w:t>
      </w:r>
    </w:p>
    <w:p w14:paraId="54E7E806" w14:textId="77777777" w:rsidR="003A1E74" w:rsidRPr="003A1E74" w:rsidRDefault="003A1E74" w:rsidP="003A1E74">
      <w:pPr>
        <w:rPr>
          <w:rFonts w:eastAsia="Times New Roman" w:cs="Times New Roman"/>
          <w:color w:val="000000"/>
          <w:szCs w:val="20"/>
          <w:lang w:eastAsia="en-AU"/>
        </w:rPr>
      </w:pPr>
      <w:r w:rsidRPr="003A1E74">
        <w:rPr>
          <w:rFonts w:eastAsia="Times New Roman" w:cs="Times New Roman"/>
          <w:color w:val="000000"/>
          <w:szCs w:val="20"/>
          <w:lang w:eastAsia="en-AU"/>
        </w:rPr>
        <w:t> </w:t>
      </w:r>
    </w:p>
    <w:p w14:paraId="5FBD0E89" w14:textId="77777777" w:rsidR="003A1E74" w:rsidRPr="003A1E74" w:rsidRDefault="003A1E74" w:rsidP="003A1E74">
      <w:pPr>
        <w:rPr>
          <w:rFonts w:eastAsia="Times New Roman" w:cs="Times New Roman"/>
          <w:color w:val="000000"/>
          <w:szCs w:val="20"/>
          <w:lang w:eastAsia="en-AU"/>
        </w:rPr>
      </w:pPr>
      <w:r w:rsidRPr="003A1E74">
        <w:rPr>
          <w:rFonts w:eastAsia="Times New Roman" w:cs="Times New Roman"/>
          <w:color w:val="000000"/>
          <w:szCs w:val="20"/>
          <w:lang w:eastAsia="en-AU"/>
        </w:rPr>
        <w:t xml:space="preserve">In part 2 of this </w:t>
      </w:r>
      <w:r w:rsidRPr="003A1E74">
        <w:rPr>
          <w:rFonts w:eastAsia="Times New Roman" w:cs="Times New Roman"/>
          <w:i/>
          <w:iCs/>
          <w:color w:val="000000"/>
          <w:szCs w:val="20"/>
          <w:lang w:eastAsia="en-AU"/>
        </w:rPr>
        <w:t xml:space="preserve">Learning Together </w:t>
      </w:r>
      <w:r w:rsidRPr="003A1E74">
        <w:rPr>
          <w:rFonts w:eastAsia="Times New Roman" w:cs="Times New Roman"/>
          <w:color w:val="000000"/>
          <w:szCs w:val="20"/>
          <w:lang w:eastAsia="en-AU"/>
        </w:rPr>
        <w:t>section on Justice and Advocacy we'll unpack the meanings, solutions and actions more fully, but for now we'll take the meaning from the heart of all of these notions to be:</w:t>
      </w:r>
    </w:p>
    <w:p w14:paraId="72E38E3C" w14:textId="77777777" w:rsidR="003A1E74" w:rsidRPr="003A1E74" w:rsidRDefault="003A1E74" w:rsidP="003A1E74">
      <w:pPr>
        <w:rPr>
          <w:rFonts w:eastAsia="Times New Roman" w:cs="Times New Roman"/>
          <w:color w:val="000000"/>
          <w:szCs w:val="20"/>
          <w:lang w:eastAsia="en-AU"/>
        </w:rPr>
      </w:pPr>
      <w:r w:rsidRPr="003A1E74">
        <w:rPr>
          <w:rFonts w:eastAsia="Times New Roman" w:cs="Times New Roman"/>
          <w:color w:val="000000"/>
          <w:szCs w:val="20"/>
          <w:lang w:eastAsia="en-AU"/>
        </w:rPr>
        <w:t> </w:t>
      </w:r>
    </w:p>
    <w:p w14:paraId="1ED4864A" w14:textId="6F0A2A23" w:rsidR="003A1E74" w:rsidRDefault="003A1E74" w:rsidP="003A1E74">
      <w:pPr>
        <w:jc w:val="center"/>
        <w:rPr>
          <w:rFonts w:eastAsia="Times New Roman" w:cs="Times New Roman"/>
          <w:b/>
          <w:bCs/>
          <w:color w:val="000000"/>
          <w:sz w:val="24"/>
          <w:szCs w:val="24"/>
          <w:lang w:eastAsia="en-AU"/>
        </w:rPr>
      </w:pPr>
      <w:r w:rsidRPr="003A1E74">
        <w:rPr>
          <w:rFonts w:eastAsia="Times New Roman" w:cs="Times New Roman"/>
          <w:b/>
          <w:bCs/>
          <w:color w:val="000000"/>
          <w:sz w:val="24"/>
          <w:szCs w:val="24"/>
          <w:lang w:eastAsia="en-AU"/>
        </w:rPr>
        <w:t>Making the world a fairer and more equitable place</w:t>
      </w:r>
    </w:p>
    <w:p w14:paraId="18806573" w14:textId="77777777" w:rsidR="007A0CAF" w:rsidRPr="003A1E74" w:rsidRDefault="007A0CAF" w:rsidP="003A1E74">
      <w:pPr>
        <w:jc w:val="center"/>
        <w:rPr>
          <w:rFonts w:eastAsia="Times New Roman" w:cs="Times New Roman"/>
          <w:color w:val="000000"/>
          <w:sz w:val="24"/>
          <w:szCs w:val="24"/>
          <w:lang w:eastAsia="en-AU"/>
        </w:rPr>
      </w:pPr>
    </w:p>
    <w:p w14:paraId="10C0A6C6" w14:textId="1D43BF5E" w:rsidR="007A0CAF" w:rsidRDefault="007A0CAF" w:rsidP="007A0CAF">
      <w:pPr>
        <w:rPr>
          <w:rFonts w:eastAsia="Times New Roman" w:cs="Times New Roman"/>
          <w:color w:val="000000"/>
          <w:szCs w:val="20"/>
          <w:lang w:eastAsia="en-AU"/>
        </w:rPr>
      </w:pPr>
      <w:r>
        <w:rPr>
          <w:rFonts w:eastAsia="Times New Roman" w:cs="Times New Roman"/>
          <w:color w:val="000000"/>
          <w:szCs w:val="20"/>
          <w:lang w:eastAsia="en-AU"/>
        </w:rPr>
        <w:t>Many people, of all nations, cultures</w:t>
      </w:r>
      <w:r w:rsidR="00644283">
        <w:rPr>
          <w:rFonts w:eastAsia="Times New Roman" w:cs="Times New Roman"/>
          <w:color w:val="000000"/>
          <w:szCs w:val="20"/>
          <w:lang w:eastAsia="en-AU"/>
        </w:rPr>
        <w:t xml:space="preserve">, life stage </w:t>
      </w:r>
      <w:r>
        <w:rPr>
          <w:rFonts w:eastAsia="Times New Roman" w:cs="Times New Roman"/>
          <w:color w:val="000000"/>
          <w:szCs w:val="20"/>
          <w:lang w:eastAsia="en-AU"/>
        </w:rPr>
        <w:t>and</w:t>
      </w:r>
      <w:r>
        <w:rPr>
          <w:rFonts w:eastAsia="Times New Roman" w:cs="Times New Roman"/>
          <w:color w:val="000000"/>
          <w:szCs w:val="20"/>
          <w:lang w:eastAsia="en-AU"/>
        </w:rPr>
        <w:t xml:space="preserve"> </w:t>
      </w:r>
      <w:r>
        <w:rPr>
          <w:rFonts w:eastAsia="Times New Roman" w:cs="Times New Roman"/>
          <w:color w:val="000000"/>
          <w:szCs w:val="20"/>
          <w:lang w:eastAsia="en-AU"/>
        </w:rPr>
        <w:t>faiths</w:t>
      </w:r>
      <w:r>
        <w:rPr>
          <w:rFonts w:eastAsia="Times New Roman" w:cs="Times New Roman"/>
          <w:color w:val="000000"/>
          <w:szCs w:val="20"/>
          <w:lang w:eastAsia="en-AU"/>
        </w:rPr>
        <w:t xml:space="preserve"> (and those who</w:t>
      </w:r>
      <w:r w:rsidR="00644283">
        <w:rPr>
          <w:rFonts w:eastAsia="Times New Roman" w:cs="Times New Roman"/>
          <w:color w:val="000000"/>
          <w:szCs w:val="20"/>
          <w:lang w:eastAsia="en-AU"/>
        </w:rPr>
        <w:t xml:space="preserve"> say they have no faith) </w:t>
      </w:r>
      <w:r>
        <w:rPr>
          <w:rFonts w:eastAsia="Times New Roman" w:cs="Times New Roman"/>
          <w:color w:val="000000"/>
          <w:szCs w:val="20"/>
          <w:lang w:eastAsia="en-AU"/>
        </w:rPr>
        <w:t xml:space="preserve">strive to make the world a better place. </w:t>
      </w:r>
      <w:r w:rsidR="00644283">
        <w:rPr>
          <w:rFonts w:eastAsia="Times New Roman" w:cs="Times New Roman"/>
          <w:color w:val="000000"/>
          <w:szCs w:val="20"/>
          <w:lang w:eastAsia="en-AU"/>
        </w:rPr>
        <w:t xml:space="preserve">Although the </w:t>
      </w:r>
      <w:r w:rsidR="00644283">
        <w:rPr>
          <w:rFonts w:eastAsia="Times New Roman" w:cs="Times New Roman"/>
          <w:color w:val="000000"/>
          <w:szCs w:val="20"/>
          <w:lang w:eastAsia="en-AU"/>
        </w:rPr>
        <w:t>source of th</w:t>
      </w:r>
      <w:r w:rsidR="00644283">
        <w:rPr>
          <w:rFonts w:eastAsia="Times New Roman" w:cs="Times New Roman"/>
          <w:color w:val="000000"/>
          <w:szCs w:val="20"/>
          <w:lang w:eastAsia="en-AU"/>
        </w:rPr>
        <w:t>at</w:t>
      </w:r>
      <w:r w:rsidR="00644283">
        <w:rPr>
          <w:rFonts w:eastAsia="Times New Roman" w:cs="Times New Roman"/>
          <w:color w:val="000000"/>
          <w:szCs w:val="20"/>
          <w:lang w:eastAsia="en-AU"/>
        </w:rPr>
        <w:t xml:space="preserve"> motivation may be many and varied</w:t>
      </w:r>
      <w:r w:rsidR="00644283">
        <w:rPr>
          <w:rFonts w:eastAsia="Times New Roman" w:cs="Times New Roman"/>
          <w:color w:val="000000"/>
          <w:szCs w:val="20"/>
          <w:lang w:eastAsia="en-AU"/>
        </w:rPr>
        <w:t>, i</w:t>
      </w:r>
      <w:r>
        <w:rPr>
          <w:rFonts w:eastAsia="Times New Roman" w:cs="Times New Roman"/>
          <w:color w:val="000000"/>
          <w:szCs w:val="20"/>
          <w:lang w:eastAsia="en-AU"/>
        </w:rPr>
        <w:t>t seems that care for those who are doing life tough is an inherently human characteristic</w:t>
      </w:r>
      <w:r w:rsidR="00644283">
        <w:rPr>
          <w:rFonts w:eastAsia="Times New Roman" w:cs="Times New Roman"/>
          <w:color w:val="000000"/>
          <w:szCs w:val="20"/>
          <w:lang w:eastAsia="en-AU"/>
        </w:rPr>
        <w:t xml:space="preserve">. Mind you, </w:t>
      </w:r>
      <w:r>
        <w:rPr>
          <w:rFonts w:eastAsia="Times New Roman" w:cs="Times New Roman"/>
          <w:color w:val="000000"/>
          <w:szCs w:val="20"/>
          <w:lang w:eastAsia="en-AU"/>
        </w:rPr>
        <w:t xml:space="preserve">it seems that </w:t>
      </w:r>
      <w:r w:rsidR="00644283">
        <w:rPr>
          <w:rFonts w:eastAsia="Times New Roman" w:cs="Times New Roman"/>
          <w:color w:val="000000"/>
          <w:szCs w:val="20"/>
          <w:lang w:eastAsia="en-AU"/>
        </w:rPr>
        <w:t xml:space="preserve">that </w:t>
      </w:r>
      <w:r>
        <w:rPr>
          <w:rFonts w:eastAsia="Times New Roman" w:cs="Times New Roman"/>
          <w:color w:val="000000"/>
          <w:szCs w:val="20"/>
          <w:lang w:eastAsia="en-AU"/>
        </w:rPr>
        <w:t>concern is often selectively applied</w:t>
      </w:r>
      <w:r w:rsidR="00644283">
        <w:rPr>
          <w:rFonts w:eastAsia="Times New Roman" w:cs="Times New Roman"/>
          <w:color w:val="000000"/>
          <w:szCs w:val="20"/>
          <w:lang w:eastAsia="en-AU"/>
        </w:rPr>
        <w:t xml:space="preserve"> and our recognition of those who are in need blinkered!</w:t>
      </w:r>
      <w:r>
        <w:rPr>
          <w:rFonts w:eastAsia="Times New Roman" w:cs="Times New Roman"/>
          <w:color w:val="000000"/>
          <w:szCs w:val="20"/>
          <w:lang w:eastAsia="en-AU"/>
        </w:rPr>
        <w:t xml:space="preserve"> We all have our blind spots and we all can overlook those in need around us. </w:t>
      </w:r>
    </w:p>
    <w:p w14:paraId="13AB0EE3" w14:textId="161159B6" w:rsidR="003A1E74" w:rsidRPr="003A1E74" w:rsidRDefault="00644283" w:rsidP="003A1E74">
      <w:pPr>
        <w:rPr>
          <w:rFonts w:eastAsia="Times New Roman" w:cs="Times New Roman"/>
          <w:color w:val="000000"/>
          <w:szCs w:val="20"/>
          <w:lang w:eastAsia="en-AU"/>
        </w:rPr>
      </w:pPr>
      <w:r>
        <w:rPr>
          <w:rFonts w:eastAsia="Times New Roman" w:cs="Times New Roman"/>
          <w:color w:val="000000"/>
          <w:szCs w:val="20"/>
          <w:lang w:eastAsia="en-AU"/>
        </w:rPr>
        <w:t>But at</w:t>
      </w:r>
      <w:r w:rsidR="003A1E74" w:rsidRPr="003A1E74">
        <w:rPr>
          <w:rFonts w:eastAsia="Times New Roman" w:cs="Times New Roman"/>
          <w:color w:val="000000"/>
          <w:szCs w:val="20"/>
          <w:lang w:eastAsia="en-AU"/>
        </w:rPr>
        <w:t xml:space="preserve"> the Christian heart of justice </w:t>
      </w:r>
      <w:r w:rsidR="009A72E0">
        <w:rPr>
          <w:rFonts w:eastAsia="Times New Roman" w:cs="Times New Roman"/>
          <w:color w:val="000000"/>
          <w:szCs w:val="20"/>
          <w:lang w:eastAsia="en-AU"/>
        </w:rPr>
        <w:t>is the loving and just heart of God as expressed in the</w:t>
      </w:r>
      <w:r w:rsidR="003A1E74" w:rsidRPr="003A1E74">
        <w:rPr>
          <w:rFonts w:eastAsia="Times New Roman" w:cs="Times New Roman"/>
          <w:color w:val="000000"/>
          <w:szCs w:val="20"/>
          <w:lang w:eastAsia="en-AU"/>
        </w:rPr>
        <w:t xml:space="preserve"> Biblical passages in Amos 5:24 and Micah 6:8 (resp</w:t>
      </w:r>
      <w:r w:rsidR="007A0CAF">
        <w:rPr>
          <w:rFonts w:eastAsia="Times New Roman" w:cs="Times New Roman"/>
          <w:color w:val="000000"/>
          <w:szCs w:val="20"/>
          <w:lang w:eastAsia="en-AU"/>
        </w:rPr>
        <w:t>ectively</w:t>
      </w:r>
      <w:r w:rsidR="003A1E74" w:rsidRPr="003A1E74">
        <w:rPr>
          <w:rFonts w:eastAsia="Times New Roman" w:cs="Times New Roman"/>
          <w:color w:val="000000"/>
          <w:szCs w:val="20"/>
          <w:lang w:eastAsia="en-AU"/>
        </w:rPr>
        <w:t>)</w:t>
      </w:r>
    </w:p>
    <w:p w14:paraId="2466CA7F" w14:textId="77777777" w:rsidR="003A1E74" w:rsidRPr="003A1E74" w:rsidRDefault="003A1E74" w:rsidP="003A1E74">
      <w:pPr>
        <w:rPr>
          <w:rFonts w:eastAsia="Times New Roman" w:cs="Times New Roman"/>
          <w:color w:val="000000"/>
          <w:szCs w:val="20"/>
          <w:lang w:eastAsia="en-AU"/>
        </w:rPr>
      </w:pPr>
      <w:r w:rsidRPr="003A1E74">
        <w:rPr>
          <w:rFonts w:eastAsia="Times New Roman" w:cs="Times New Roman"/>
          <w:color w:val="000000"/>
          <w:szCs w:val="20"/>
          <w:lang w:eastAsia="en-AU"/>
        </w:rPr>
        <w:t> </w:t>
      </w:r>
    </w:p>
    <w:p w14:paraId="16732E2D" w14:textId="77777777" w:rsidR="003A1E74" w:rsidRPr="003A1E74" w:rsidRDefault="003A1E74" w:rsidP="003A1E74">
      <w:pPr>
        <w:jc w:val="center"/>
        <w:rPr>
          <w:rFonts w:eastAsia="Times New Roman" w:cs="Times New Roman"/>
          <w:color w:val="000000"/>
          <w:szCs w:val="20"/>
          <w:lang w:eastAsia="en-AU"/>
        </w:rPr>
      </w:pPr>
      <w:r w:rsidRPr="003A1E74">
        <w:rPr>
          <w:rFonts w:eastAsia="Times New Roman" w:cs="Times New Roman"/>
          <w:i/>
          <w:iCs/>
          <w:color w:val="000000"/>
          <w:szCs w:val="20"/>
          <w:lang w:eastAsia="en-AU"/>
        </w:rPr>
        <w:t>"Let justice roll down like waters,</w:t>
      </w:r>
    </w:p>
    <w:p w14:paraId="5BBF2520" w14:textId="77777777" w:rsidR="003A1E74" w:rsidRPr="003A1E74" w:rsidRDefault="003A1E74" w:rsidP="003A1E74">
      <w:pPr>
        <w:jc w:val="center"/>
        <w:rPr>
          <w:rFonts w:eastAsia="Times New Roman" w:cs="Times New Roman"/>
          <w:color w:val="000000"/>
          <w:szCs w:val="20"/>
          <w:lang w:eastAsia="en-AU"/>
        </w:rPr>
      </w:pPr>
      <w:r w:rsidRPr="003A1E74">
        <w:rPr>
          <w:rFonts w:eastAsia="Times New Roman" w:cs="Times New Roman"/>
          <w:i/>
          <w:iCs/>
          <w:color w:val="000000"/>
          <w:szCs w:val="20"/>
          <w:lang w:eastAsia="en-AU"/>
        </w:rPr>
        <w:t>and righteousness like an ever-flowing stream." (NASB)</w:t>
      </w:r>
    </w:p>
    <w:p w14:paraId="4F001FFB" w14:textId="77777777" w:rsidR="003A1E74" w:rsidRPr="003A1E74" w:rsidRDefault="003A1E74" w:rsidP="003A1E74">
      <w:pPr>
        <w:jc w:val="center"/>
        <w:rPr>
          <w:rFonts w:eastAsia="Times New Roman" w:cs="Times New Roman"/>
          <w:color w:val="000000"/>
          <w:szCs w:val="20"/>
          <w:lang w:eastAsia="en-AU"/>
        </w:rPr>
      </w:pPr>
      <w:r w:rsidRPr="003A1E74">
        <w:rPr>
          <w:rFonts w:eastAsia="Times New Roman" w:cs="Times New Roman"/>
          <w:color w:val="000000"/>
          <w:szCs w:val="20"/>
          <w:lang w:eastAsia="en-AU"/>
        </w:rPr>
        <w:t> </w:t>
      </w:r>
    </w:p>
    <w:p w14:paraId="52D7B47A" w14:textId="77777777" w:rsidR="003A1E74" w:rsidRPr="003A1E74" w:rsidRDefault="003A1E74" w:rsidP="003A1E74">
      <w:pPr>
        <w:jc w:val="center"/>
        <w:rPr>
          <w:rFonts w:eastAsia="Times New Roman" w:cs="Times New Roman"/>
          <w:color w:val="000000"/>
          <w:szCs w:val="20"/>
          <w:lang w:eastAsia="en-AU"/>
        </w:rPr>
      </w:pPr>
      <w:r w:rsidRPr="003A1E74">
        <w:rPr>
          <w:rFonts w:eastAsia="Times New Roman" w:cs="Times New Roman"/>
          <w:i/>
          <w:iCs/>
          <w:color w:val="000000"/>
          <w:szCs w:val="20"/>
          <w:lang w:eastAsia="en-AU"/>
        </w:rPr>
        <w:t xml:space="preserve">"He has told you, human one, what is good and what the Lord requires from you - </w:t>
      </w:r>
    </w:p>
    <w:p w14:paraId="3833936C" w14:textId="77777777" w:rsidR="003A1E74" w:rsidRPr="003A1E74" w:rsidRDefault="003A1E74" w:rsidP="003A1E74">
      <w:pPr>
        <w:jc w:val="center"/>
        <w:rPr>
          <w:rFonts w:eastAsia="Times New Roman" w:cs="Times New Roman"/>
          <w:color w:val="000000"/>
          <w:szCs w:val="20"/>
          <w:lang w:eastAsia="en-AU"/>
        </w:rPr>
      </w:pPr>
      <w:r w:rsidRPr="003A1E74">
        <w:rPr>
          <w:rFonts w:eastAsia="Times New Roman" w:cs="Times New Roman"/>
          <w:i/>
          <w:iCs/>
          <w:color w:val="000000"/>
          <w:szCs w:val="20"/>
          <w:lang w:eastAsia="en-AU"/>
        </w:rPr>
        <w:t>to do justice, embrace faithful love, and walk humbly with your God." (CEB)</w:t>
      </w:r>
    </w:p>
    <w:p w14:paraId="249B5EB7" w14:textId="77777777" w:rsidR="003A1E74" w:rsidRPr="003A1E74" w:rsidRDefault="003A1E74" w:rsidP="003A1E74">
      <w:pPr>
        <w:rPr>
          <w:rFonts w:eastAsia="Times New Roman" w:cs="Times New Roman"/>
          <w:color w:val="000000"/>
          <w:szCs w:val="20"/>
          <w:lang w:eastAsia="en-AU"/>
        </w:rPr>
      </w:pPr>
      <w:r w:rsidRPr="003A1E74">
        <w:rPr>
          <w:rFonts w:eastAsia="Times New Roman" w:cs="Times New Roman"/>
          <w:color w:val="000000"/>
          <w:szCs w:val="20"/>
          <w:lang w:eastAsia="en-AU"/>
        </w:rPr>
        <w:t> </w:t>
      </w:r>
    </w:p>
    <w:p w14:paraId="778D564A" w14:textId="77777777" w:rsidR="003A1E74" w:rsidRPr="003A1E74" w:rsidRDefault="003A1E74" w:rsidP="003A1E74">
      <w:pPr>
        <w:rPr>
          <w:rFonts w:eastAsia="Times New Roman" w:cs="Times New Roman"/>
          <w:color w:val="000000"/>
          <w:szCs w:val="20"/>
          <w:lang w:eastAsia="en-AU"/>
        </w:rPr>
      </w:pPr>
      <w:r w:rsidRPr="003A1E74">
        <w:rPr>
          <w:rFonts w:eastAsia="Times New Roman" w:cs="Times New Roman"/>
          <w:color w:val="000000"/>
          <w:szCs w:val="20"/>
          <w:lang w:eastAsia="en-AU"/>
        </w:rPr>
        <w:lastRenderedPageBreak/>
        <w:t xml:space="preserve">What does a fair world look like and what is Poatina Community's place and responsibility in it? </w:t>
      </w:r>
    </w:p>
    <w:p w14:paraId="04343D7D" w14:textId="77777777" w:rsidR="003A1E74" w:rsidRPr="003A1E74" w:rsidRDefault="003A1E74" w:rsidP="003A1E74">
      <w:pPr>
        <w:rPr>
          <w:rFonts w:eastAsia="Times New Roman" w:cs="Times New Roman"/>
          <w:color w:val="000000"/>
          <w:szCs w:val="20"/>
          <w:lang w:eastAsia="en-AU"/>
        </w:rPr>
      </w:pPr>
      <w:r w:rsidRPr="003A1E74">
        <w:rPr>
          <w:rFonts w:eastAsia="Times New Roman" w:cs="Times New Roman"/>
          <w:color w:val="000000"/>
          <w:szCs w:val="20"/>
          <w:lang w:eastAsia="en-AU"/>
        </w:rPr>
        <w:t> </w:t>
      </w:r>
    </w:p>
    <w:p w14:paraId="63278766" w14:textId="77777777" w:rsidR="003A1E74" w:rsidRPr="003A1E74" w:rsidRDefault="003A1E74" w:rsidP="003A1E74">
      <w:pPr>
        <w:rPr>
          <w:rFonts w:eastAsia="Times New Roman" w:cs="Times New Roman"/>
          <w:color w:val="000000"/>
          <w:szCs w:val="20"/>
          <w:lang w:eastAsia="en-AU"/>
        </w:rPr>
      </w:pPr>
      <w:r w:rsidRPr="003A1E74">
        <w:rPr>
          <w:rFonts w:eastAsia="Times New Roman" w:cs="Times New Roman"/>
          <w:color w:val="000000"/>
          <w:szCs w:val="20"/>
          <w:lang w:eastAsia="en-AU"/>
        </w:rPr>
        <w:t>What follows is a small list of key areas we can ask ourselves about - where do we fit and what do we (Poatina Community) want to do about it? Often these questions are asked in the big global context…but they are just as relevant for a village and community like Poatina.</w:t>
      </w:r>
    </w:p>
    <w:p w14:paraId="7E824D96" w14:textId="77777777" w:rsidR="003A1E74" w:rsidRPr="003A1E74" w:rsidRDefault="003A1E74" w:rsidP="003A1E74">
      <w:pPr>
        <w:rPr>
          <w:rFonts w:eastAsia="Times New Roman" w:cs="Times New Roman"/>
          <w:color w:val="000000"/>
          <w:szCs w:val="20"/>
          <w:lang w:eastAsia="en-AU"/>
        </w:rPr>
      </w:pPr>
      <w:r w:rsidRPr="003A1E74">
        <w:rPr>
          <w:rFonts w:eastAsia="Times New Roman" w:cs="Times New Roman"/>
          <w:color w:val="000000"/>
          <w:szCs w:val="20"/>
          <w:lang w:eastAsia="en-AU"/>
        </w:rPr>
        <w:t> </w:t>
      </w:r>
    </w:p>
    <w:p w14:paraId="67E76528" w14:textId="77777777" w:rsidR="003A1E74" w:rsidRPr="003A1E74" w:rsidRDefault="003A1E74" w:rsidP="003A1E74">
      <w:pPr>
        <w:numPr>
          <w:ilvl w:val="0"/>
          <w:numId w:val="6"/>
        </w:numPr>
        <w:ind w:left="540"/>
        <w:textAlignment w:val="center"/>
        <w:rPr>
          <w:rFonts w:eastAsia="Times New Roman" w:cs="Times New Roman"/>
          <w:color w:val="000000"/>
          <w:szCs w:val="20"/>
          <w:lang w:eastAsia="en-AU"/>
        </w:rPr>
      </w:pPr>
      <w:r w:rsidRPr="003A1E74">
        <w:rPr>
          <w:rFonts w:eastAsia="Times New Roman" w:cs="Times New Roman"/>
          <w:color w:val="000000"/>
          <w:szCs w:val="20"/>
          <w:lang w:eastAsia="en-AU"/>
        </w:rPr>
        <w:t>Who will be helped? - in practical terms who are the 'poor' and 'vulnerable' we are talking about?</w:t>
      </w:r>
    </w:p>
    <w:p w14:paraId="33209E80" w14:textId="77777777" w:rsidR="003A1E74" w:rsidRPr="003A1E74" w:rsidRDefault="003A1E74" w:rsidP="003A1E74">
      <w:pPr>
        <w:numPr>
          <w:ilvl w:val="0"/>
          <w:numId w:val="6"/>
        </w:numPr>
        <w:ind w:left="540"/>
        <w:textAlignment w:val="center"/>
        <w:rPr>
          <w:rFonts w:eastAsia="Times New Roman" w:cs="Times New Roman"/>
          <w:color w:val="000000"/>
          <w:szCs w:val="20"/>
          <w:lang w:eastAsia="en-AU"/>
        </w:rPr>
      </w:pPr>
      <w:r w:rsidRPr="003A1E74">
        <w:rPr>
          <w:rFonts w:eastAsia="Times New Roman" w:cs="Times New Roman"/>
          <w:color w:val="000000"/>
          <w:szCs w:val="20"/>
          <w:lang w:eastAsia="en-AU"/>
        </w:rPr>
        <w:t>What is our foreign policy and how can Poatina Community influence the shape and focus of it?</w:t>
      </w:r>
    </w:p>
    <w:p w14:paraId="056D6EB8" w14:textId="77777777" w:rsidR="003A1E74" w:rsidRPr="003A1E74" w:rsidRDefault="003A1E74" w:rsidP="003A1E74">
      <w:pPr>
        <w:numPr>
          <w:ilvl w:val="0"/>
          <w:numId w:val="6"/>
        </w:numPr>
        <w:ind w:left="540"/>
        <w:textAlignment w:val="center"/>
        <w:rPr>
          <w:rFonts w:eastAsia="Times New Roman" w:cs="Times New Roman"/>
          <w:color w:val="000000"/>
          <w:szCs w:val="20"/>
          <w:lang w:eastAsia="en-AU"/>
        </w:rPr>
      </w:pPr>
      <w:r w:rsidRPr="003A1E74">
        <w:rPr>
          <w:rFonts w:eastAsia="Times New Roman" w:cs="Times New Roman"/>
          <w:color w:val="000000"/>
          <w:szCs w:val="20"/>
          <w:lang w:eastAsia="en-AU"/>
        </w:rPr>
        <w:t>How do we get our own (Australia's, Tasmania's, Poatina's) social change in order?</w:t>
      </w:r>
    </w:p>
    <w:p w14:paraId="523D30A1" w14:textId="77777777" w:rsidR="003A1E74" w:rsidRPr="003A1E74" w:rsidRDefault="003A1E74" w:rsidP="003A1E74">
      <w:pPr>
        <w:numPr>
          <w:ilvl w:val="0"/>
          <w:numId w:val="6"/>
        </w:numPr>
        <w:ind w:left="540"/>
        <w:textAlignment w:val="center"/>
        <w:rPr>
          <w:rFonts w:eastAsia="Times New Roman" w:cs="Times New Roman"/>
          <w:color w:val="000000"/>
          <w:szCs w:val="20"/>
          <w:lang w:eastAsia="en-AU"/>
        </w:rPr>
      </w:pPr>
      <w:r w:rsidRPr="003A1E74">
        <w:rPr>
          <w:rFonts w:eastAsia="Times New Roman" w:cs="Times New Roman"/>
          <w:color w:val="000000"/>
          <w:szCs w:val="20"/>
          <w:lang w:eastAsia="en-AU"/>
        </w:rPr>
        <w:t>God has a plan for a social order that is fair and equitable - what is it and how do we align with it?</w:t>
      </w:r>
    </w:p>
    <w:p w14:paraId="107F7BA4" w14:textId="77777777" w:rsidR="003A1E74" w:rsidRPr="003A1E74" w:rsidRDefault="003A1E74" w:rsidP="003A1E74">
      <w:pPr>
        <w:numPr>
          <w:ilvl w:val="0"/>
          <w:numId w:val="6"/>
        </w:numPr>
        <w:ind w:left="540"/>
        <w:textAlignment w:val="center"/>
        <w:rPr>
          <w:rFonts w:eastAsia="Times New Roman" w:cs="Times New Roman"/>
          <w:color w:val="000000"/>
          <w:szCs w:val="20"/>
          <w:lang w:eastAsia="en-AU"/>
        </w:rPr>
      </w:pPr>
      <w:r w:rsidRPr="003A1E74">
        <w:rPr>
          <w:rFonts w:eastAsia="Times New Roman" w:cs="Times New Roman"/>
          <w:color w:val="000000"/>
          <w:szCs w:val="20"/>
          <w:lang w:eastAsia="en-AU"/>
        </w:rPr>
        <w:t>Alternatives to the weaknesses and inequities of market economies</w:t>
      </w:r>
    </w:p>
    <w:p w14:paraId="05B6EC51" w14:textId="77777777" w:rsidR="003A1E74" w:rsidRPr="003A1E74" w:rsidRDefault="003A1E74" w:rsidP="003A1E74">
      <w:pPr>
        <w:numPr>
          <w:ilvl w:val="1"/>
          <w:numId w:val="7"/>
        </w:numPr>
        <w:ind w:left="1080"/>
        <w:textAlignment w:val="center"/>
        <w:rPr>
          <w:rFonts w:eastAsia="Times New Roman" w:cs="Times New Roman"/>
          <w:color w:val="000000"/>
          <w:szCs w:val="20"/>
          <w:lang w:eastAsia="en-AU"/>
        </w:rPr>
      </w:pPr>
      <w:r w:rsidRPr="003A1E74">
        <w:rPr>
          <w:rFonts w:eastAsia="Times New Roman" w:cs="Times New Roman"/>
          <w:color w:val="000000"/>
          <w:szCs w:val="20"/>
          <w:lang w:eastAsia="en-AU"/>
        </w:rPr>
        <w:t>Capital for the poor - small enterprise loans</w:t>
      </w:r>
    </w:p>
    <w:p w14:paraId="55949992" w14:textId="77777777" w:rsidR="003A1E74" w:rsidRPr="003A1E74" w:rsidRDefault="003A1E74" w:rsidP="003A1E74">
      <w:pPr>
        <w:numPr>
          <w:ilvl w:val="1"/>
          <w:numId w:val="7"/>
        </w:numPr>
        <w:ind w:left="1080"/>
        <w:textAlignment w:val="center"/>
        <w:rPr>
          <w:rFonts w:eastAsia="Times New Roman" w:cs="Times New Roman"/>
          <w:color w:val="000000"/>
          <w:szCs w:val="20"/>
          <w:lang w:eastAsia="en-AU"/>
        </w:rPr>
      </w:pPr>
      <w:r w:rsidRPr="003A1E74">
        <w:rPr>
          <w:rFonts w:eastAsia="Times New Roman" w:cs="Times New Roman"/>
          <w:color w:val="000000"/>
          <w:szCs w:val="20"/>
          <w:lang w:eastAsia="en-AU"/>
        </w:rPr>
        <w:t>Government focus</w:t>
      </w:r>
    </w:p>
    <w:p w14:paraId="40D44E15" w14:textId="77777777" w:rsidR="003A1E74" w:rsidRPr="003A1E74" w:rsidRDefault="003A1E74" w:rsidP="003A1E74">
      <w:pPr>
        <w:numPr>
          <w:ilvl w:val="1"/>
          <w:numId w:val="7"/>
        </w:numPr>
        <w:ind w:left="1080"/>
        <w:textAlignment w:val="center"/>
        <w:rPr>
          <w:rFonts w:eastAsia="Times New Roman" w:cs="Times New Roman"/>
          <w:color w:val="000000"/>
          <w:szCs w:val="20"/>
          <w:lang w:eastAsia="en-AU"/>
        </w:rPr>
      </w:pPr>
      <w:r w:rsidRPr="003A1E74">
        <w:rPr>
          <w:rFonts w:eastAsia="Times New Roman" w:cs="Times New Roman"/>
          <w:color w:val="000000"/>
          <w:szCs w:val="20"/>
          <w:lang w:eastAsia="en-AU"/>
        </w:rPr>
        <w:t>How we measure social and economic well-being</w:t>
      </w:r>
    </w:p>
    <w:p w14:paraId="2BC43F84" w14:textId="77777777" w:rsidR="003A1E74" w:rsidRPr="003A1E74" w:rsidRDefault="003A1E74" w:rsidP="003A1E74">
      <w:pPr>
        <w:numPr>
          <w:ilvl w:val="1"/>
          <w:numId w:val="7"/>
        </w:numPr>
        <w:ind w:left="1080"/>
        <w:textAlignment w:val="center"/>
        <w:rPr>
          <w:rFonts w:eastAsia="Times New Roman" w:cs="Times New Roman"/>
          <w:color w:val="000000"/>
          <w:szCs w:val="20"/>
          <w:lang w:eastAsia="en-AU"/>
        </w:rPr>
      </w:pPr>
      <w:r w:rsidRPr="003A1E74">
        <w:rPr>
          <w:rFonts w:eastAsia="Times New Roman" w:cs="Times New Roman"/>
          <w:color w:val="000000"/>
          <w:szCs w:val="20"/>
          <w:lang w:eastAsia="en-AU"/>
        </w:rPr>
        <w:t>What is the 'good life' - and who gets to define it?</w:t>
      </w:r>
    </w:p>
    <w:p w14:paraId="22C57429" w14:textId="77777777" w:rsidR="003A1E74" w:rsidRPr="003A1E74" w:rsidRDefault="003A1E74" w:rsidP="003A1E74">
      <w:pPr>
        <w:numPr>
          <w:ilvl w:val="0"/>
          <w:numId w:val="7"/>
        </w:numPr>
        <w:ind w:left="540"/>
        <w:textAlignment w:val="center"/>
        <w:rPr>
          <w:rFonts w:eastAsia="Times New Roman" w:cs="Times New Roman"/>
          <w:color w:val="000000"/>
          <w:szCs w:val="20"/>
          <w:lang w:eastAsia="en-AU"/>
        </w:rPr>
      </w:pPr>
      <w:r w:rsidRPr="003A1E74">
        <w:rPr>
          <w:rFonts w:eastAsia="Times New Roman" w:cs="Times New Roman"/>
          <w:color w:val="000000"/>
          <w:szCs w:val="20"/>
          <w:lang w:eastAsia="en-AU"/>
        </w:rPr>
        <w:t>Unmanageable Debt</w:t>
      </w:r>
    </w:p>
    <w:p w14:paraId="0C060E22" w14:textId="77777777" w:rsidR="003A1E74" w:rsidRPr="003A1E74" w:rsidRDefault="003A1E74" w:rsidP="003A1E74">
      <w:pPr>
        <w:numPr>
          <w:ilvl w:val="0"/>
          <w:numId w:val="7"/>
        </w:numPr>
        <w:ind w:left="540"/>
        <w:textAlignment w:val="center"/>
        <w:rPr>
          <w:rFonts w:eastAsia="Times New Roman" w:cs="Times New Roman"/>
          <w:color w:val="000000"/>
          <w:szCs w:val="20"/>
          <w:lang w:eastAsia="en-AU"/>
        </w:rPr>
      </w:pPr>
      <w:r w:rsidRPr="003A1E74">
        <w:rPr>
          <w:rFonts w:eastAsia="Times New Roman" w:cs="Times New Roman"/>
          <w:color w:val="000000"/>
          <w:szCs w:val="20"/>
          <w:lang w:eastAsia="en-AU"/>
        </w:rPr>
        <w:t>Preserving the Earth and enabling the poor</w:t>
      </w:r>
    </w:p>
    <w:p w14:paraId="5F58DB88" w14:textId="77777777" w:rsidR="003A1E74" w:rsidRPr="003A1E74" w:rsidRDefault="003A1E74" w:rsidP="003A1E74">
      <w:pPr>
        <w:numPr>
          <w:ilvl w:val="1"/>
          <w:numId w:val="8"/>
        </w:numPr>
        <w:ind w:left="1080"/>
        <w:textAlignment w:val="center"/>
        <w:rPr>
          <w:rFonts w:eastAsia="Times New Roman" w:cs="Times New Roman"/>
          <w:color w:val="000000"/>
          <w:szCs w:val="20"/>
          <w:lang w:eastAsia="en-AU"/>
        </w:rPr>
      </w:pPr>
      <w:r w:rsidRPr="003A1E74">
        <w:rPr>
          <w:rFonts w:eastAsia="Times New Roman" w:cs="Times New Roman"/>
          <w:color w:val="000000"/>
          <w:szCs w:val="20"/>
          <w:lang w:eastAsia="en-AU"/>
        </w:rPr>
        <w:t>Renewable energy</w:t>
      </w:r>
    </w:p>
    <w:p w14:paraId="6EEADE8C" w14:textId="77777777" w:rsidR="003A1E74" w:rsidRPr="003A1E74" w:rsidRDefault="003A1E74" w:rsidP="003A1E74">
      <w:pPr>
        <w:numPr>
          <w:ilvl w:val="1"/>
          <w:numId w:val="8"/>
        </w:numPr>
        <w:ind w:left="1080"/>
        <w:textAlignment w:val="center"/>
        <w:rPr>
          <w:rFonts w:eastAsia="Times New Roman" w:cs="Times New Roman"/>
          <w:color w:val="000000"/>
          <w:szCs w:val="20"/>
          <w:lang w:eastAsia="en-AU"/>
        </w:rPr>
      </w:pPr>
      <w:r w:rsidRPr="003A1E74">
        <w:rPr>
          <w:rFonts w:eastAsia="Times New Roman" w:cs="Times New Roman"/>
          <w:color w:val="000000"/>
          <w:szCs w:val="20"/>
          <w:lang w:eastAsia="en-AU"/>
        </w:rPr>
        <w:t>Alternatives to 'costly' transport</w:t>
      </w:r>
    </w:p>
    <w:p w14:paraId="4368A183" w14:textId="77777777" w:rsidR="003A1E74" w:rsidRPr="003A1E74" w:rsidRDefault="003A1E74" w:rsidP="003A1E74">
      <w:pPr>
        <w:numPr>
          <w:ilvl w:val="1"/>
          <w:numId w:val="8"/>
        </w:numPr>
        <w:ind w:left="1080"/>
        <w:textAlignment w:val="center"/>
        <w:rPr>
          <w:rFonts w:eastAsia="Times New Roman" w:cs="Times New Roman"/>
          <w:color w:val="000000"/>
          <w:szCs w:val="20"/>
          <w:lang w:eastAsia="en-AU"/>
        </w:rPr>
      </w:pPr>
      <w:r w:rsidRPr="003A1E74">
        <w:rPr>
          <w:rFonts w:eastAsia="Times New Roman" w:cs="Times New Roman"/>
          <w:color w:val="000000"/>
          <w:szCs w:val="20"/>
          <w:lang w:eastAsia="en-AU"/>
        </w:rPr>
        <w:t>Waste management</w:t>
      </w:r>
    </w:p>
    <w:p w14:paraId="2008F3C9" w14:textId="77777777" w:rsidR="003A1E74" w:rsidRPr="003A1E74" w:rsidRDefault="003A1E74" w:rsidP="003A1E74">
      <w:pPr>
        <w:numPr>
          <w:ilvl w:val="1"/>
          <w:numId w:val="8"/>
        </w:numPr>
        <w:ind w:left="1080"/>
        <w:textAlignment w:val="center"/>
        <w:rPr>
          <w:rFonts w:eastAsia="Times New Roman" w:cs="Times New Roman"/>
          <w:color w:val="000000"/>
          <w:szCs w:val="20"/>
          <w:lang w:eastAsia="en-AU"/>
        </w:rPr>
      </w:pPr>
      <w:r w:rsidRPr="003A1E74">
        <w:rPr>
          <w:rFonts w:eastAsia="Times New Roman" w:cs="Times New Roman"/>
          <w:color w:val="000000"/>
          <w:szCs w:val="20"/>
          <w:lang w:eastAsia="en-AU"/>
        </w:rPr>
        <w:t>Land and forest nurture and improvement</w:t>
      </w:r>
    </w:p>
    <w:p w14:paraId="127D2DA7" w14:textId="77777777" w:rsidR="003A1E74" w:rsidRPr="003A1E74" w:rsidRDefault="003A1E74" w:rsidP="003A1E74">
      <w:pPr>
        <w:numPr>
          <w:ilvl w:val="1"/>
          <w:numId w:val="8"/>
        </w:numPr>
        <w:ind w:left="1080"/>
        <w:textAlignment w:val="center"/>
        <w:rPr>
          <w:rFonts w:eastAsia="Times New Roman" w:cs="Times New Roman"/>
          <w:color w:val="000000"/>
          <w:szCs w:val="20"/>
          <w:lang w:eastAsia="en-AU"/>
        </w:rPr>
      </w:pPr>
      <w:r w:rsidRPr="003A1E74">
        <w:rPr>
          <w:rFonts w:eastAsia="Times New Roman" w:cs="Times New Roman"/>
          <w:color w:val="000000"/>
          <w:szCs w:val="20"/>
          <w:lang w:eastAsia="en-AU"/>
        </w:rPr>
        <w:t>Carbon</w:t>
      </w:r>
    </w:p>
    <w:p w14:paraId="674D2C05" w14:textId="77777777" w:rsidR="003A1E74" w:rsidRPr="003A1E74" w:rsidRDefault="003A1E74" w:rsidP="003A1E74">
      <w:pPr>
        <w:numPr>
          <w:ilvl w:val="0"/>
          <w:numId w:val="8"/>
        </w:numPr>
        <w:ind w:left="540"/>
        <w:textAlignment w:val="center"/>
        <w:rPr>
          <w:rFonts w:eastAsia="Times New Roman" w:cs="Times New Roman"/>
          <w:color w:val="000000"/>
          <w:szCs w:val="20"/>
          <w:lang w:eastAsia="en-AU"/>
        </w:rPr>
      </w:pPr>
      <w:r w:rsidRPr="003A1E74">
        <w:rPr>
          <w:rFonts w:eastAsia="Times New Roman" w:cs="Times New Roman"/>
          <w:color w:val="000000"/>
          <w:szCs w:val="20"/>
          <w:lang w:eastAsia="en-AU"/>
        </w:rPr>
        <w:t>What about foreign aid - does it help?</w:t>
      </w:r>
    </w:p>
    <w:p w14:paraId="169E992E" w14:textId="77777777" w:rsidR="003A1E74" w:rsidRPr="003A1E74" w:rsidRDefault="003A1E74" w:rsidP="003A1E74">
      <w:pPr>
        <w:numPr>
          <w:ilvl w:val="0"/>
          <w:numId w:val="8"/>
        </w:numPr>
        <w:ind w:left="540"/>
        <w:textAlignment w:val="center"/>
        <w:rPr>
          <w:rFonts w:eastAsia="Times New Roman" w:cs="Times New Roman"/>
          <w:color w:val="000000"/>
          <w:szCs w:val="20"/>
          <w:lang w:eastAsia="en-AU"/>
        </w:rPr>
      </w:pPr>
      <w:r w:rsidRPr="003A1E74">
        <w:rPr>
          <w:rFonts w:eastAsia="Times New Roman" w:cs="Times New Roman"/>
          <w:color w:val="000000"/>
          <w:szCs w:val="20"/>
          <w:lang w:eastAsia="en-AU"/>
        </w:rPr>
        <w:t>How do we as Poatina Community make a difference - beyond the cattle grid?</w:t>
      </w:r>
    </w:p>
    <w:p w14:paraId="5D6739A0" w14:textId="77777777" w:rsidR="003A1E74" w:rsidRPr="003A1E74" w:rsidRDefault="003A1E74" w:rsidP="003A1E74">
      <w:pPr>
        <w:rPr>
          <w:rFonts w:eastAsia="Times New Roman" w:cs="Times New Roman"/>
          <w:color w:val="000000"/>
          <w:szCs w:val="20"/>
          <w:lang w:eastAsia="en-AU"/>
        </w:rPr>
      </w:pPr>
      <w:r w:rsidRPr="003A1E74">
        <w:rPr>
          <w:rFonts w:eastAsia="Times New Roman" w:cs="Times New Roman"/>
          <w:color w:val="000000"/>
          <w:szCs w:val="20"/>
          <w:lang w:eastAsia="en-AU"/>
        </w:rPr>
        <w:t> </w:t>
      </w:r>
    </w:p>
    <w:p w14:paraId="5C1A86A4" w14:textId="77777777" w:rsidR="003A1E74" w:rsidRPr="003A1E74" w:rsidRDefault="003A1E74" w:rsidP="003A1E74">
      <w:pPr>
        <w:jc w:val="center"/>
        <w:rPr>
          <w:rFonts w:eastAsia="Times New Roman" w:cs="Times New Roman"/>
          <w:color w:val="000000"/>
          <w:sz w:val="24"/>
          <w:szCs w:val="24"/>
          <w:lang w:eastAsia="en-AU"/>
        </w:rPr>
      </w:pPr>
      <w:r w:rsidRPr="003A1E74">
        <w:rPr>
          <w:rFonts w:eastAsia="Times New Roman" w:cs="Times New Roman"/>
          <w:b/>
          <w:bCs/>
          <w:i/>
          <w:iCs/>
          <w:color w:val="000000"/>
          <w:sz w:val="24"/>
          <w:szCs w:val="24"/>
          <w:lang w:eastAsia="en-AU"/>
        </w:rPr>
        <w:t>Let justice roll down like waters</w:t>
      </w:r>
    </w:p>
    <w:p w14:paraId="79EABA19" w14:textId="7B0DE866" w:rsidR="003A1E74" w:rsidRDefault="003A1E74"/>
    <w:p w14:paraId="5F99899D" w14:textId="20412FEB" w:rsidR="009A72E0" w:rsidRDefault="009A72E0" w:rsidP="009A72E0">
      <w:pPr>
        <w:jc w:val="right"/>
      </w:pPr>
    </w:p>
    <w:p w14:paraId="7FD802B7" w14:textId="4C113E04" w:rsidR="009A72E0" w:rsidRDefault="009A72E0" w:rsidP="009A72E0">
      <w:pPr>
        <w:jc w:val="right"/>
      </w:pPr>
      <w:r>
        <w:t>A discussion starter</w:t>
      </w:r>
    </w:p>
    <w:p w14:paraId="4C8504FB" w14:textId="67860203" w:rsidR="009A72E0" w:rsidRDefault="009A72E0" w:rsidP="009A72E0">
      <w:pPr>
        <w:jc w:val="right"/>
      </w:pPr>
      <w:r>
        <w:t>Prepared by John West</w:t>
      </w:r>
    </w:p>
    <w:p w14:paraId="1B081C10" w14:textId="220044F4" w:rsidR="009A72E0" w:rsidRDefault="009A72E0" w:rsidP="009A72E0">
      <w:pPr>
        <w:jc w:val="right"/>
      </w:pPr>
      <w:r>
        <w:t>June 2019</w:t>
      </w:r>
    </w:p>
    <w:sectPr w:rsidR="009A72E0">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375EF" w14:textId="77777777" w:rsidR="00B3631C" w:rsidRDefault="00B3631C" w:rsidP="00D00E65">
      <w:r>
        <w:separator/>
      </w:r>
    </w:p>
  </w:endnote>
  <w:endnote w:type="continuationSeparator" w:id="0">
    <w:p w14:paraId="5573956C" w14:textId="77777777" w:rsidR="00B3631C" w:rsidRDefault="00B3631C" w:rsidP="00D00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E6115" w14:textId="77777777" w:rsidR="00C659C2" w:rsidRDefault="00C659C2">
    <w:pPr>
      <w:tabs>
        <w:tab w:val="center" w:pos="4550"/>
        <w:tab w:val="left" w:pos="5818"/>
      </w:tabs>
      <w:ind w:right="260"/>
      <w:jc w:val="right"/>
      <w:rPr>
        <w:color w:val="8496B0" w:themeColor="text2" w:themeTint="99"/>
        <w:spacing w:val="60"/>
        <w:sz w:val="24"/>
        <w:szCs w:val="24"/>
      </w:rPr>
    </w:pPr>
  </w:p>
  <w:p w14:paraId="326D33B3" w14:textId="777DD8A0" w:rsidR="00D00E65" w:rsidRDefault="00C659C2">
    <w:pPr>
      <w:tabs>
        <w:tab w:val="center" w:pos="4550"/>
        <w:tab w:val="left" w:pos="5818"/>
      </w:tabs>
      <w:ind w:right="260"/>
      <w:jc w:val="right"/>
      <w:rPr>
        <w:color w:val="222A35" w:themeColor="text2" w:themeShade="80"/>
        <w:sz w:val="24"/>
        <w:szCs w:val="24"/>
      </w:rPr>
    </w:pPr>
    <w:r w:rsidRPr="00C659C2">
      <w:rPr>
        <w:color w:val="8496B0" w:themeColor="text2" w:themeTint="99"/>
        <w:spacing w:val="60"/>
        <w:sz w:val="18"/>
        <w:szCs w:val="18"/>
      </w:rPr>
      <w:t>Justice &amp; Advocacy (Part 1)</w:t>
    </w:r>
    <w:r w:rsidR="00363B62">
      <w:rPr>
        <w:color w:val="8496B0" w:themeColor="text2" w:themeTint="99"/>
        <w:spacing w:val="60"/>
        <w:sz w:val="18"/>
        <w:szCs w:val="18"/>
      </w:rPr>
      <w:tab/>
    </w:r>
    <w:r w:rsidR="00363B62">
      <w:rPr>
        <w:color w:val="8496B0" w:themeColor="text2" w:themeTint="99"/>
        <w:spacing w:val="60"/>
        <w:sz w:val="18"/>
        <w:szCs w:val="18"/>
      </w:rPr>
      <w:tab/>
    </w:r>
    <w:r w:rsidR="00363B62">
      <w:rPr>
        <w:color w:val="8496B0" w:themeColor="text2" w:themeTint="99"/>
        <w:spacing w:val="60"/>
        <w:sz w:val="18"/>
        <w:szCs w:val="18"/>
      </w:rPr>
      <w:tab/>
    </w:r>
    <w:r w:rsidR="00363B62">
      <w:rPr>
        <w:color w:val="8496B0" w:themeColor="text2" w:themeTint="99"/>
        <w:spacing w:val="60"/>
        <w:sz w:val="18"/>
        <w:szCs w:val="18"/>
      </w:rPr>
      <w:tab/>
    </w:r>
    <w:r>
      <w:rPr>
        <w:color w:val="8496B0" w:themeColor="text2" w:themeTint="99"/>
        <w:spacing w:val="60"/>
        <w:sz w:val="24"/>
        <w:szCs w:val="24"/>
      </w:rPr>
      <w:t xml:space="preserve"> </w:t>
    </w:r>
    <w:r w:rsidR="00D00E65">
      <w:rPr>
        <w:color w:val="8496B0" w:themeColor="text2" w:themeTint="99"/>
        <w:spacing w:val="60"/>
        <w:sz w:val="24"/>
        <w:szCs w:val="24"/>
      </w:rPr>
      <w:t>Page</w:t>
    </w:r>
    <w:r w:rsidR="00D00E65">
      <w:rPr>
        <w:color w:val="8496B0" w:themeColor="text2" w:themeTint="99"/>
        <w:sz w:val="24"/>
        <w:szCs w:val="24"/>
      </w:rPr>
      <w:t xml:space="preserve"> </w:t>
    </w:r>
    <w:r w:rsidR="00D00E65">
      <w:rPr>
        <w:color w:val="323E4F" w:themeColor="text2" w:themeShade="BF"/>
        <w:sz w:val="24"/>
        <w:szCs w:val="24"/>
      </w:rPr>
      <w:fldChar w:fldCharType="begin"/>
    </w:r>
    <w:r w:rsidR="00D00E65">
      <w:rPr>
        <w:color w:val="323E4F" w:themeColor="text2" w:themeShade="BF"/>
        <w:sz w:val="24"/>
        <w:szCs w:val="24"/>
      </w:rPr>
      <w:instrText xml:space="preserve"> PAGE   \* MERGEFORMAT </w:instrText>
    </w:r>
    <w:r w:rsidR="00D00E65">
      <w:rPr>
        <w:color w:val="323E4F" w:themeColor="text2" w:themeShade="BF"/>
        <w:sz w:val="24"/>
        <w:szCs w:val="24"/>
      </w:rPr>
      <w:fldChar w:fldCharType="separate"/>
    </w:r>
    <w:r w:rsidR="00644283">
      <w:rPr>
        <w:noProof/>
        <w:color w:val="323E4F" w:themeColor="text2" w:themeShade="BF"/>
        <w:sz w:val="24"/>
        <w:szCs w:val="24"/>
      </w:rPr>
      <w:t>1</w:t>
    </w:r>
    <w:r w:rsidR="00D00E65">
      <w:rPr>
        <w:color w:val="323E4F" w:themeColor="text2" w:themeShade="BF"/>
        <w:sz w:val="24"/>
        <w:szCs w:val="24"/>
      </w:rPr>
      <w:fldChar w:fldCharType="end"/>
    </w:r>
    <w:r w:rsidR="00D00E65">
      <w:rPr>
        <w:color w:val="323E4F" w:themeColor="text2" w:themeShade="BF"/>
        <w:sz w:val="24"/>
        <w:szCs w:val="24"/>
      </w:rPr>
      <w:t xml:space="preserve"> | </w:t>
    </w:r>
    <w:r w:rsidR="00D00E65">
      <w:rPr>
        <w:color w:val="323E4F" w:themeColor="text2" w:themeShade="BF"/>
        <w:sz w:val="24"/>
        <w:szCs w:val="24"/>
      </w:rPr>
      <w:fldChar w:fldCharType="begin"/>
    </w:r>
    <w:r w:rsidR="00D00E65">
      <w:rPr>
        <w:color w:val="323E4F" w:themeColor="text2" w:themeShade="BF"/>
        <w:sz w:val="24"/>
        <w:szCs w:val="24"/>
      </w:rPr>
      <w:instrText xml:space="preserve"> NUMPAGES  \* Arabic  \* MERGEFORMAT </w:instrText>
    </w:r>
    <w:r w:rsidR="00D00E65">
      <w:rPr>
        <w:color w:val="323E4F" w:themeColor="text2" w:themeShade="BF"/>
        <w:sz w:val="24"/>
        <w:szCs w:val="24"/>
      </w:rPr>
      <w:fldChar w:fldCharType="separate"/>
    </w:r>
    <w:r w:rsidR="00644283">
      <w:rPr>
        <w:noProof/>
        <w:color w:val="323E4F" w:themeColor="text2" w:themeShade="BF"/>
        <w:sz w:val="24"/>
        <w:szCs w:val="24"/>
      </w:rPr>
      <w:t>4</w:t>
    </w:r>
    <w:r w:rsidR="00D00E65">
      <w:rPr>
        <w:color w:val="323E4F" w:themeColor="text2" w:themeShade="BF"/>
        <w:sz w:val="24"/>
        <w:szCs w:val="24"/>
      </w:rPr>
      <w:fldChar w:fldCharType="end"/>
    </w:r>
  </w:p>
  <w:p w14:paraId="475C94C7" w14:textId="77777777" w:rsidR="00D00E65" w:rsidRDefault="00D00E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ED3368" w14:textId="77777777" w:rsidR="00B3631C" w:rsidRDefault="00B3631C" w:rsidP="00D00E65">
      <w:r>
        <w:separator/>
      </w:r>
    </w:p>
  </w:footnote>
  <w:footnote w:type="continuationSeparator" w:id="0">
    <w:p w14:paraId="6104AA6B" w14:textId="77777777" w:rsidR="00B3631C" w:rsidRDefault="00B3631C" w:rsidP="00D00E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D5522"/>
    <w:multiLevelType w:val="multilevel"/>
    <w:tmpl w:val="897CC6C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735F82"/>
    <w:multiLevelType w:val="multilevel"/>
    <w:tmpl w:val="9A4606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F11CBD"/>
    <w:multiLevelType w:val="multilevel"/>
    <w:tmpl w:val="5FDA8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D3D7FA0"/>
    <w:multiLevelType w:val="multilevel"/>
    <w:tmpl w:val="C29C4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DD333B4"/>
    <w:multiLevelType w:val="multilevel"/>
    <w:tmpl w:val="63F2B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lvlOverride w:ilvl="0">
      <w:startOverride w:val="1"/>
    </w:lvlOverride>
  </w:num>
  <w:num w:numId="2">
    <w:abstractNumId w:val="0"/>
    <w:lvlOverride w:ilvl="0">
      <w:startOverride w:val="1"/>
    </w:lvlOverride>
  </w:num>
  <w:num w:numId="3">
    <w:abstractNumId w:val="0"/>
    <w:lvlOverride w:ilvl="0"/>
    <w:lvlOverride w:ilvl="1">
      <w:startOverride w:val="1"/>
    </w:lvlOverride>
  </w:num>
  <w:num w:numId="4">
    <w:abstractNumId w:val="2"/>
    <w:lvlOverride w:ilvl="0">
      <w:startOverride w:val="1"/>
    </w:lvlOverride>
  </w:num>
  <w:num w:numId="5">
    <w:abstractNumId w:val="4"/>
    <w:lvlOverride w:ilvl="0">
      <w:startOverride w:val="1"/>
    </w:lvlOverride>
  </w:num>
  <w:num w:numId="6">
    <w:abstractNumId w:val="1"/>
    <w:lvlOverride w:ilvl="0">
      <w:startOverride w:val="1"/>
    </w:lvlOverride>
  </w:num>
  <w:num w:numId="7">
    <w:abstractNumId w:val="1"/>
    <w:lvlOverride w:ilvl="0"/>
    <w:lvlOverride w:ilvl="1">
      <w:startOverride w:val="1"/>
    </w:lvlOverride>
  </w:num>
  <w:num w:numId="8">
    <w:abstractNumId w:val="1"/>
    <w:lvlOverride w:ilvl="0"/>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E74"/>
    <w:rsid w:val="001770F8"/>
    <w:rsid w:val="00295AAA"/>
    <w:rsid w:val="00363B62"/>
    <w:rsid w:val="003A1E74"/>
    <w:rsid w:val="00406E33"/>
    <w:rsid w:val="005D03CD"/>
    <w:rsid w:val="00644283"/>
    <w:rsid w:val="007A0CAF"/>
    <w:rsid w:val="00904E98"/>
    <w:rsid w:val="009A72E0"/>
    <w:rsid w:val="00A2026B"/>
    <w:rsid w:val="00B3631C"/>
    <w:rsid w:val="00C659C2"/>
    <w:rsid w:val="00D00E65"/>
    <w:rsid w:val="00DA54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A2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iandra GD" w:eastAsiaTheme="minorHAnsi" w:hAnsi="Maiandra GD"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481"/>
    <w:pPr>
      <w:spacing w:after="0" w:line="240" w:lineRule="auto"/>
    </w:pPr>
    <w:rPr>
      <w:rFonts w:cs="Calibr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5D03C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5D03CD"/>
    <w:rPr>
      <w:rFonts w:ascii="Maiandra GD" w:eastAsiaTheme="majorEastAsia" w:hAnsi="Maiandra GD" w:cstheme="majorBidi"/>
      <w:spacing w:val="-10"/>
      <w:kern w:val="28"/>
      <w:sz w:val="56"/>
      <w:szCs w:val="56"/>
    </w:rPr>
  </w:style>
  <w:style w:type="character" w:styleId="SubtleReference">
    <w:name w:val="Subtle Reference"/>
    <w:basedOn w:val="DefaultParagraphFont"/>
    <w:uiPriority w:val="31"/>
    <w:qFormat/>
    <w:rsid w:val="005D03CD"/>
    <w:rPr>
      <w:rFonts w:ascii="Maiandra GD" w:hAnsi="Maiandra GD"/>
      <w:b/>
      <w:caps w:val="0"/>
      <w:smallCaps/>
      <w:color w:val="5A5A5A" w:themeColor="text1" w:themeTint="A5"/>
      <w:sz w:val="28"/>
    </w:rPr>
  </w:style>
  <w:style w:type="paragraph" w:styleId="NormalWeb">
    <w:name w:val="Normal (Web)"/>
    <w:basedOn w:val="Normal"/>
    <w:uiPriority w:val="99"/>
    <w:semiHidden/>
    <w:unhideWhenUsed/>
    <w:rsid w:val="003A1E74"/>
    <w:pPr>
      <w:spacing w:before="100" w:beforeAutospacing="1" w:after="100" w:afterAutospacing="1"/>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D00E65"/>
    <w:pPr>
      <w:tabs>
        <w:tab w:val="center" w:pos="4513"/>
        <w:tab w:val="right" w:pos="9026"/>
      </w:tabs>
    </w:pPr>
  </w:style>
  <w:style w:type="character" w:customStyle="1" w:styleId="HeaderChar">
    <w:name w:val="Header Char"/>
    <w:basedOn w:val="DefaultParagraphFont"/>
    <w:link w:val="Header"/>
    <w:uiPriority w:val="99"/>
    <w:rsid w:val="00D00E65"/>
    <w:rPr>
      <w:rFonts w:cs="Calibri"/>
      <w:sz w:val="20"/>
    </w:rPr>
  </w:style>
  <w:style w:type="paragraph" w:styleId="Footer">
    <w:name w:val="footer"/>
    <w:basedOn w:val="Normal"/>
    <w:link w:val="FooterChar"/>
    <w:uiPriority w:val="99"/>
    <w:unhideWhenUsed/>
    <w:rsid w:val="00D00E65"/>
    <w:pPr>
      <w:tabs>
        <w:tab w:val="center" w:pos="4513"/>
        <w:tab w:val="right" w:pos="9026"/>
      </w:tabs>
    </w:pPr>
  </w:style>
  <w:style w:type="character" w:customStyle="1" w:styleId="FooterChar">
    <w:name w:val="Footer Char"/>
    <w:basedOn w:val="DefaultParagraphFont"/>
    <w:link w:val="Footer"/>
    <w:uiPriority w:val="99"/>
    <w:rsid w:val="00D00E65"/>
    <w:rPr>
      <w:rFonts w:cs="Calibri"/>
      <w:sz w:val="20"/>
    </w:rPr>
  </w:style>
  <w:style w:type="paragraph" w:styleId="BalloonText">
    <w:name w:val="Balloon Text"/>
    <w:basedOn w:val="Normal"/>
    <w:link w:val="BalloonTextChar"/>
    <w:uiPriority w:val="99"/>
    <w:semiHidden/>
    <w:unhideWhenUsed/>
    <w:rsid w:val="007A0CAF"/>
    <w:rPr>
      <w:rFonts w:ascii="Tahoma" w:hAnsi="Tahoma" w:cs="Tahoma"/>
      <w:sz w:val="16"/>
      <w:szCs w:val="16"/>
    </w:rPr>
  </w:style>
  <w:style w:type="character" w:customStyle="1" w:styleId="BalloonTextChar">
    <w:name w:val="Balloon Text Char"/>
    <w:basedOn w:val="DefaultParagraphFont"/>
    <w:link w:val="BalloonText"/>
    <w:uiPriority w:val="99"/>
    <w:semiHidden/>
    <w:rsid w:val="007A0C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iandra GD" w:eastAsiaTheme="minorHAnsi" w:hAnsi="Maiandra GD"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481"/>
    <w:pPr>
      <w:spacing w:after="0" w:line="240" w:lineRule="auto"/>
    </w:pPr>
    <w:rPr>
      <w:rFonts w:cs="Calibr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5D03C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5D03CD"/>
    <w:rPr>
      <w:rFonts w:ascii="Maiandra GD" w:eastAsiaTheme="majorEastAsia" w:hAnsi="Maiandra GD" w:cstheme="majorBidi"/>
      <w:spacing w:val="-10"/>
      <w:kern w:val="28"/>
      <w:sz w:val="56"/>
      <w:szCs w:val="56"/>
    </w:rPr>
  </w:style>
  <w:style w:type="character" w:styleId="SubtleReference">
    <w:name w:val="Subtle Reference"/>
    <w:basedOn w:val="DefaultParagraphFont"/>
    <w:uiPriority w:val="31"/>
    <w:qFormat/>
    <w:rsid w:val="005D03CD"/>
    <w:rPr>
      <w:rFonts w:ascii="Maiandra GD" w:hAnsi="Maiandra GD"/>
      <w:b/>
      <w:caps w:val="0"/>
      <w:smallCaps/>
      <w:color w:val="5A5A5A" w:themeColor="text1" w:themeTint="A5"/>
      <w:sz w:val="28"/>
    </w:rPr>
  </w:style>
  <w:style w:type="paragraph" w:styleId="NormalWeb">
    <w:name w:val="Normal (Web)"/>
    <w:basedOn w:val="Normal"/>
    <w:uiPriority w:val="99"/>
    <w:semiHidden/>
    <w:unhideWhenUsed/>
    <w:rsid w:val="003A1E74"/>
    <w:pPr>
      <w:spacing w:before="100" w:beforeAutospacing="1" w:after="100" w:afterAutospacing="1"/>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D00E65"/>
    <w:pPr>
      <w:tabs>
        <w:tab w:val="center" w:pos="4513"/>
        <w:tab w:val="right" w:pos="9026"/>
      </w:tabs>
    </w:pPr>
  </w:style>
  <w:style w:type="character" w:customStyle="1" w:styleId="HeaderChar">
    <w:name w:val="Header Char"/>
    <w:basedOn w:val="DefaultParagraphFont"/>
    <w:link w:val="Header"/>
    <w:uiPriority w:val="99"/>
    <w:rsid w:val="00D00E65"/>
    <w:rPr>
      <w:rFonts w:cs="Calibri"/>
      <w:sz w:val="20"/>
    </w:rPr>
  </w:style>
  <w:style w:type="paragraph" w:styleId="Footer">
    <w:name w:val="footer"/>
    <w:basedOn w:val="Normal"/>
    <w:link w:val="FooterChar"/>
    <w:uiPriority w:val="99"/>
    <w:unhideWhenUsed/>
    <w:rsid w:val="00D00E65"/>
    <w:pPr>
      <w:tabs>
        <w:tab w:val="center" w:pos="4513"/>
        <w:tab w:val="right" w:pos="9026"/>
      </w:tabs>
    </w:pPr>
  </w:style>
  <w:style w:type="character" w:customStyle="1" w:styleId="FooterChar">
    <w:name w:val="Footer Char"/>
    <w:basedOn w:val="DefaultParagraphFont"/>
    <w:link w:val="Footer"/>
    <w:uiPriority w:val="99"/>
    <w:rsid w:val="00D00E65"/>
    <w:rPr>
      <w:rFonts w:cs="Calibri"/>
      <w:sz w:val="20"/>
    </w:rPr>
  </w:style>
  <w:style w:type="paragraph" w:styleId="BalloonText">
    <w:name w:val="Balloon Text"/>
    <w:basedOn w:val="Normal"/>
    <w:link w:val="BalloonTextChar"/>
    <w:uiPriority w:val="99"/>
    <w:semiHidden/>
    <w:unhideWhenUsed/>
    <w:rsid w:val="007A0CAF"/>
    <w:rPr>
      <w:rFonts w:ascii="Tahoma" w:hAnsi="Tahoma" w:cs="Tahoma"/>
      <w:sz w:val="16"/>
      <w:szCs w:val="16"/>
    </w:rPr>
  </w:style>
  <w:style w:type="character" w:customStyle="1" w:styleId="BalloonTextChar">
    <w:name w:val="Balloon Text Char"/>
    <w:basedOn w:val="DefaultParagraphFont"/>
    <w:link w:val="BalloonText"/>
    <w:uiPriority w:val="99"/>
    <w:semiHidden/>
    <w:rsid w:val="007A0C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185034">
      <w:bodyDiv w:val="1"/>
      <w:marLeft w:val="0"/>
      <w:marRight w:val="0"/>
      <w:marTop w:val="0"/>
      <w:marBottom w:val="0"/>
      <w:divBdr>
        <w:top w:val="none" w:sz="0" w:space="0" w:color="auto"/>
        <w:left w:val="none" w:sz="0" w:space="0" w:color="auto"/>
        <w:bottom w:val="none" w:sz="0" w:space="0" w:color="auto"/>
        <w:right w:val="none" w:sz="0" w:space="0" w:color="auto"/>
      </w:divBdr>
    </w:div>
    <w:div w:id="801264241">
      <w:bodyDiv w:val="1"/>
      <w:marLeft w:val="0"/>
      <w:marRight w:val="0"/>
      <w:marTop w:val="0"/>
      <w:marBottom w:val="0"/>
      <w:divBdr>
        <w:top w:val="none" w:sz="0" w:space="0" w:color="auto"/>
        <w:left w:val="none" w:sz="0" w:space="0" w:color="auto"/>
        <w:bottom w:val="none" w:sz="0" w:space="0" w:color="auto"/>
        <w:right w:val="none" w:sz="0" w:space="0" w:color="auto"/>
      </w:divBdr>
    </w:div>
    <w:div w:id="854537684">
      <w:bodyDiv w:val="1"/>
      <w:marLeft w:val="0"/>
      <w:marRight w:val="0"/>
      <w:marTop w:val="0"/>
      <w:marBottom w:val="0"/>
      <w:divBdr>
        <w:top w:val="none" w:sz="0" w:space="0" w:color="auto"/>
        <w:left w:val="none" w:sz="0" w:space="0" w:color="auto"/>
        <w:bottom w:val="none" w:sz="0" w:space="0" w:color="auto"/>
        <w:right w:val="none" w:sz="0" w:space="0" w:color="auto"/>
      </w:divBdr>
    </w:div>
    <w:div w:id="184812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1023</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West</dc:creator>
  <cp:keywords/>
  <dc:description/>
  <cp:lastModifiedBy>Bruce Dutton</cp:lastModifiedBy>
  <cp:revision>3</cp:revision>
  <dcterms:created xsi:type="dcterms:W3CDTF">2019-06-23T22:16:00Z</dcterms:created>
  <dcterms:modified xsi:type="dcterms:W3CDTF">2019-07-02T01:46:00Z</dcterms:modified>
</cp:coreProperties>
</file>